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3C415" w14:textId="5E3B97C6" w:rsidR="003B57D2" w:rsidRDefault="00BE3589" w:rsidP="00C8781E">
      <w:pPr>
        <w:pStyle w:val="BodyText"/>
      </w:pPr>
      <w:r>
        <w:rPr>
          <w:noProof/>
        </w:rPr>
        <mc:AlternateContent>
          <mc:Choice Requires="wps">
            <w:drawing>
              <wp:anchor distT="45720" distB="45720" distL="114300" distR="114300" simplePos="0" relativeHeight="251662336" behindDoc="0" locked="0" layoutInCell="1" allowOverlap="1" wp14:anchorId="3D298817" wp14:editId="0D602916">
                <wp:simplePos x="0" y="0"/>
                <wp:positionH relativeFrom="column">
                  <wp:posOffset>1076325</wp:posOffset>
                </wp:positionH>
                <wp:positionV relativeFrom="paragraph">
                  <wp:posOffset>57150</wp:posOffset>
                </wp:positionV>
                <wp:extent cx="5381625"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404620"/>
                        </a:xfrm>
                        <a:prstGeom prst="rect">
                          <a:avLst/>
                        </a:prstGeom>
                        <a:noFill/>
                        <a:ln w="9525">
                          <a:noFill/>
                          <a:miter lim="800000"/>
                          <a:headEnd/>
                          <a:tailEnd/>
                        </a:ln>
                      </wps:spPr>
                      <wps:txbx>
                        <w:txbxContent>
                          <w:p w14:paraId="16540C36" w14:textId="12ACCA34" w:rsidR="00BE3589" w:rsidRPr="00BE3589" w:rsidRDefault="00BE3589" w:rsidP="00BE3589">
                            <w:pPr>
                              <w:spacing w:after="0" w:line="240" w:lineRule="auto"/>
                              <w:rPr>
                                <w:rFonts w:ascii="Times New Roman" w:hAnsi="Times New Roman" w:cs="Times New Roman"/>
                                <w:b/>
                                <w:bCs/>
                                <w:color w:val="002060"/>
                                <w:sz w:val="56"/>
                                <w:szCs w:val="56"/>
                              </w:rPr>
                            </w:pPr>
                            <w:r w:rsidRPr="00BE3589">
                              <w:rPr>
                                <w:rFonts w:ascii="Times New Roman" w:hAnsi="Times New Roman" w:cs="Times New Roman"/>
                                <w:b/>
                                <w:bCs/>
                                <w:color w:val="002060"/>
                                <w:sz w:val="56"/>
                                <w:szCs w:val="56"/>
                              </w:rPr>
                              <w:t>STARS MARITIME ACADEMY</w:t>
                            </w:r>
                          </w:p>
                          <w:p w14:paraId="7054A20E" w14:textId="45892C43" w:rsidR="00BE3589" w:rsidRPr="00BE3589" w:rsidRDefault="00BE3589" w:rsidP="00BE3589">
                            <w:pPr>
                              <w:spacing w:after="0" w:line="240" w:lineRule="auto"/>
                              <w:rPr>
                                <w:rFonts w:ascii="Times New Roman" w:hAnsi="Times New Roman" w:cs="Times New Roman"/>
                                <w:b/>
                                <w:bCs/>
                                <w:color w:val="FF0000"/>
                                <w:sz w:val="28"/>
                                <w:szCs w:val="28"/>
                              </w:rPr>
                            </w:pPr>
                            <w:r w:rsidRPr="00BE3589">
                              <w:rPr>
                                <w:rFonts w:ascii="Times New Roman" w:hAnsi="Times New Roman" w:cs="Times New Roman"/>
                                <w:b/>
                                <w:bCs/>
                                <w:color w:val="FF0000"/>
                                <w:sz w:val="28"/>
                                <w:szCs w:val="28"/>
                              </w:rPr>
                              <w:t>(A MERCHANT NAVY INSTITUTE)</w:t>
                            </w:r>
                          </w:p>
                          <w:p w14:paraId="0A85F539" w14:textId="5353A59C" w:rsidR="00BE3589" w:rsidRPr="00BE3589" w:rsidRDefault="00BE3589" w:rsidP="00BE3589">
                            <w:pPr>
                              <w:spacing w:after="0" w:line="240" w:lineRule="auto"/>
                              <w:rPr>
                                <w:rFonts w:ascii="Times New Roman" w:hAnsi="Times New Roman" w:cs="Times New Roman"/>
                                <w:b/>
                                <w:bCs/>
                              </w:rPr>
                            </w:pPr>
                            <w:r w:rsidRPr="00BE3589">
                              <w:rPr>
                                <w:rFonts w:ascii="Times New Roman" w:hAnsi="Times New Roman" w:cs="Times New Roman"/>
                                <w:b/>
                                <w:bCs/>
                              </w:rPr>
                              <w:t>LAGOS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298817" id="_x0000_t202" coordsize="21600,21600" o:spt="202" path="m,l,21600r21600,l21600,xe">
                <v:stroke joinstyle="miter"/>
                <v:path gradientshapeok="t" o:connecttype="rect"/>
              </v:shapetype>
              <v:shape id="Text Box 2" o:spid="_x0000_s1026" type="#_x0000_t202" style="position:absolute;left:0;text-align:left;margin-left:84.75pt;margin-top:4.5pt;width:423.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" filled="f" stroked="f">
                <v:textbox style="mso-fit-shape-to-text:t">
                  <w:txbxContent>
                    <w:p w14:paraId="16540C36" w14:textId="12ACCA34" w:rsidR="00BE3589" w:rsidRPr="00BE3589" w:rsidRDefault="00BE3589" w:rsidP="00BE3589">
                      <w:pPr>
                        <w:spacing w:after="0" w:line="240" w:lineRule="auto"/>
                        <w:rPr>
                          <w:rFonts w:ascii="Times New Roman" w:hAnsi="Times New Roman" w:cs="Times New Roman"/>
                          <w:b/>
                          <w:bCs/>
                          <w:color w:val="002060"/>
                          <w:sz w:val="56"/>
                          <w:szCs w:val="56"/>
                        </w:rPr>
                      </w:pPr>
                      <w:r w:rsidRPr="00BE3589">
                        <w:rPr>
                          <w:rFonts w:ascii="Times New Roman" w:hAnsi="Times New Roman" w:cs="Times New Roman"/>
                          <w:b/>
                          <w:bCs/>
                          <w:color w:val="002060"/>
                          <w:sz w:val="56"/>
                          <w:szCs w:val="56"/>
                        </w:rPr>
                        <w:t>STARS MARITIME ACADEMY</w:t>
                      </w:r>
                    </w:p>
                    <w:p w14:paraId="7054A20E" w14:textId="45892C43" w:rsidR="00BE3589" w:rsidRPr="00BE3589" w:rsidRDefault="00BE3589" w:rsidP="00BE3589">
                      <w:pPr>
                        <w:spacing w:after="0" w:line="240" w:lineRule="auto"/>
                        <w:rPr>
                          <w:rFonts w:ascii="Times New Roman" w:hAnsi="Times New Roman" w:cs="Times New Roman"/>
                          <w:b/>
                          <w:bCs/>
                          <w:color w:val="FF0000"/>
                          <w:sz w:val="28"/>
                          <w:szCs w:val="28"/>
                        </w:rPr>
                      </w:pPr>
                      <w:r w:rsidRPr="00BE3589">
                        <w:rPr>
                          <w:rFonts w:ascii="Times New Roman" w:hAnsi="Times New Roman" w:cs="Times New Roman"/>
                          <w:b/>
                          <w:bCs/>
                          <w:color w:val="FF0000"/>
                          <w:sz w:val="28"/>
                          <w:szCs w:val="28"/>
                        </w:rPr>
                        <w:t>(A MERCHANT NAVY INSTITUTE)</w:t>
                      </w:r>
                    </w:p>
                    <w:p w14:paraId="0A85F539" w14:textId="5353A59C" w:rsidR="00BE3589" w:rsidRPr="00BE3589" w:rsidRDefault="00BE3589" w:rsidP="00BE3589">
                      <w:pPr>
                        <w:spacing w:after="0" w:line="240" w:lineRule="auto"/>
                        <w:rPr>
                          <w:rFonts w:ascii="Times New Roman" w:hAnsi="Times New Roman" w:cs="Times New Roman"/>
                          <w:b/>
                          <w:bCs/>
                        </w:rPr>
                      </w:pPr>
                      <w:r w:rsidRPr="00BE3589">
                        <w:rPr>
                          <w:rFonts w:ascii="Times New Roman" w:hAnsi="Times New Roman" w:cs="Times New Roman"/>
                          <w:b/>
                          <w:bCs/>
                        </w:rPr>
                        <w:t>LAGOS</w:t>
                      </w:r>
                    </w:p>
                  </w:txbxContent>
                </v:textbox>
                <w10:wrap type="square"/>
              </v:shape>
            </w:pict>
          </mc:Fallback>
        </mc:AlternateContent>
      </w:r>
      <w:r>
        <w:rPr>
          <w:noProof/>
        </w:rPr>
        <w:drawing>
          <wp:anchor distT="0" distB="0" distL="114300" distR="114300" simplePos="0" relativeHeight="251663360" behindDoc="0" locked="0" layoutInCell="1" allowOverlap="1" wp14:anchorId="163EE15F" wp14:editId="6F19DB12">
            <wp:simplePos x="0" y="0"/>
            <wp:positionH relativeFrom="margin">
              <wp:align>left</wp:align>
            </wp:positionH>
            <wp:positionV relativeFrom="paragraph">
              <wp:posOffset>0</wp:posOffset>
            </wp:positionV>
            <wp:extent cx="1006475" cy="1028700"/>
            <wp:effectExtent l="0" t="0" r="3175" b="0"/>
            <wp:wrapNone/>
            <wp:docPr id="157510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616" t="13077" r="13846" b="13846"/>
                    <a:stretch/>
                  </pic:blipFill>
                  <pic:spPr bwMode="auto">
                    <a:xfrm>
                      <a:off x="0" y="0"/>
                      <a:ext cx="1006475" cy="1028700"/>
                    </a:xfrm>
                    <a:prstGeom prst="rect">
                      <a:avLst/>
                    </a:prstGeom>
                    <a:noFill/>
                    <a:ln>
                      <a:noFill/>
                    </a:ln>
                    <a:extLst>
                      <a:ext uri="{53640926-AAD7-44D8-BBD7-CCE9431645EC}">
                        <a14:shadowObscured xmlns:a14="http://schemas.microsoft.com/office/drawing/2010/main"/>
                      </a:ext>
                    </a:extLst>
                  </pic:spPr>
                </pic:pic>
              </a:graphicData>
            </a:graphic>
          </wp:anchor>
        </w:drawing>
      </w:r>
    </w:p>
    <w:p w14:paraId="172ECD75" w14:textId="02BB36A3" w:rsidR="00020189" w:rsidRPr="00DE4FF5" w:rsidRDefault="00020189" w:rsidP="00C8781E">
      <w:pPr>
        <w:pStyle w:val="BodyText"/>
      </w:pPr>
    </w:p>
    <w:p w14:paraId="4A5DB894" w14:textId="11AAB180" w:rsidR="003B57D2" w:rsidRPr="00DE4FF5" w:rsidRDefault="003B57D2" w:rsidP="00C8781E">
      <w:pPr>
        <w:pStyle w:val="BodyText"/>
      </w:pPr>
    </w:p>
    <w:p w14:paraId="087ED4F8" w14:textId="0233BEB7" w:rsidR="003B57D2" w:rsidRPr="00DE4FF5" w:rsidRDefault="003B57D2" w:rsidP="00C8781E">
      <w:pPr>
        <w:pStyle w:val="BodyText"/>
      </w:pPr>
    </w:p>
    <w:p w14:paraId="04BCE159" w14:textId="7DEBA71E" w:rsidR="003B57D2" w:rsidRPr="0011638B" w:rsidRDefault="009B585B" w:rsidP="0011638B">
      <w:pPr>
        <w:jc w:val="center"/>
        <w:rPr>
          <w:sz w:val="28"/>
          <w:szCs w:val="28"/>
        </w:rPr>
      </w:pPr>
      <w:r w:rsidRPr="0011638B">
        <w:rPr>
          <w:sz w:val="28"/>
          <w:szCs w:val="28"/>
        </w:rPr>
        <w:t xml:space="preserve">School of </w:t>
      </w:r>
      <w:r w:rsidR="00BE3589">
        <w:rPr>
          <w:sz w:val="28"/>
          <w:szCs w:val="28"/>
        </w:rPr>
        <w:t>Maritime</w:t>
      </w:r>
      <w:r w:rsidR="0018517E">
        <w:rPr>
          <w:sz w:val="28"/>
          <w:szCs w:val="28"/>
        </w:rPr>
        <w:t xml:space="preserve"> &amp; Transport</w:t>
      </w:r>
      <w:r w:rsidR="00BE3589">
        <w:rPr>
          <w:sz w:val="28"/>
          <w:szCs w:val="28"/>
        </w:rPr>
        <w:t xml:space="preserve"> Studies</w:t>
      </w:r>
    </w:p>
    <w:p w14:paraId="015E6C81" w14:textId="1E754B76" w:rsidR="009B585B" w:rsidRDefault="009B585B" w:rsidP="00C8781E">
      <w:pPr>
        <w:pStyle w:val="BodyText"/>
      </w:pPr>
    </w:p>
    <w:p w14:paraId="14DCA2FF" w14:textId="77777777" w:rsidR="009B585B" w:rsidRPr="00DE4FF5" w:rsidRDefault="009B585B" w:rsidP="00C8781E">
      <w:pPr>
        <w:pStyle w:val="BodyText"/>
      </w:pPr>
    </w:p>
    <w:p w14:paraId="5D1DD019" w14:textId="77777777" w:rsidR="003B57D2" w:rsidRPr="001B59AF" w:rsidRDefault="003B57D2" w:rsidP="003B57D2">
      <w:pPr>
        <w:ind w:left="2351"/>
        <w:rPr>
          <w:rFonts w:ascii="Calibri" w:hAnsi="Calibri"/>
          <w:b/>
          <w:sz w:val="56"/>
        </w:rPr>
      </w:pPr>
      <w:r w:rsidRPr="001B59AF">
        <w:rPr>
          <w:rFonts w:ascii="Calibri" w:hAnsi="Calibri"/>
          <w:b/>
          <w:sz w:val="56"/>
        </w:rPr>
        <w:t>[Project report title]</w:t>
      </w:r>
    </w:p>
    <w:p w14:paraId="5BC534D5" w14:textId="5FF06031" w:rsidR="003B57D2" w:rsidRDefault="003B57D2" w:rsidP="0011638B">
      <w:pPr>
        <w:jc w:val="center"/>
        <w:rPr>
          <w:sz w:val="28"/>
          <w:szCs w:val="28"/>
        </w:rPr>
      </w:pPr>
      <w:bookmarkStart w:id="0" w:name="_Toc18333273"/>
      <w:r w:rsidRPr="0011638B">
        <w:rPr>
          <w:sz w:val="28"/>
          <w:szCs w:val="28"/>
        </w:rPr>
        <w:t xml:space="preserve">[Your Name] </w:t>
      </w:r>
      <w:bookmarkEnd w:id="0"/>
    </w:p>
    <w:p w14:paraId="23A73130" w14:textId="6D221990" w:rsidR="001A3B2D" w:rsidRPr="0011638B" w:rsidRDefault="001A3B2D" w:rsidP="0011638B">
      <w:pPr>
        <w:jc w:val="center"/>
        <w:rPr>
          <w:sz w:val="28"/>
          <w:szCs w:val="28"/>
        </w:rPr>
      </w:pPr>
      <w:r>
        <w:rPr>
          <w:sz w:val="28"/>
          <w:szCs w:val="28"/>
        </w:rPr>
        <w:t>Supervisor [Supervisor name with title]</w:t>
      </w:r>
    </w:p>
    <w:p w14:paraId="3788C2D8" w14:textId="77777777" w:rsidR="003B57D2" w:rsidRPr="00DE4FF5" w:rsidRDefault="003B57D2" w:rsidP="00C8781E">
      <w:pPr>
        <w:pStyle w:val="BodyText"/>
      </w:pPr>
    </w:p>
    <w:p w14:paraId="14A7AECA" w14:textId="77777777" w:rsidR="003B57D2" w:rsidRPr="00DE4FF5" w:rsidRDefault="003B57D2" w:rsidP="00C8781E">
      <w:pPr>
        <w:pStyle w:val="BodyText"/>
      </w:pPr>
    </w:p>
    <w:p w14:paraId="7FE93872" w14:textId="77777777" w:rsidR="003B57D2" w:rsidRPr="00DE4FF5" w:rsidRDefault="003B57D2" w:rsidP="00C8781E">
      <w:pPr>
        <w:pStyle w:val="BodyText"/>
      </w:pPr>
    </w:p>
    <w:p w14:paraId="31276F0B" w14:textId="68EBF668" w:rsidR="003B57D2" w:rsidRPr="00DE4FF5" w:rsidRDefault="002D109A" w:rsidP="0011638B">
      <w:pPr>
        <w:jc w:val="center"/>
      </w:pPr>
      <w:r>
        <w:t>[</w:t>
      </w:r>
      <w:r w:rsidR="004D5C37">
        <w:t>Month Year</w:t>
      </w:r>
      <w:r w:rsidR="00AD6658">
        <w:t>]</w:t>
      </w:r>
    </w:p>
    <w:p w14:paraId="17F907D3" w14:textId="614FABED" w:rsidR="00C52452" w:rsidRDefault="00C52452" w:rsidP="0011638B">
      <w:pPr>
        <w:spacing w:before="1"/>
        <w:rPr>
          <w:rFonts w:ascii="Calibri" w:hAnsi="Calibri"/>
          <w:sz w:val="28"/>
        </w:rPr>
      </w:pPr>
    </w:p>
    <w:p w14:paraId="48839883" w14:textId="77777777" w:rsidR="0011638B" w:rsidRDefault="0011638B" w:rsidP="0011638B">
      <w:pPr>
        <w:spacing w:before="1"/>
        <w:rPr>
          <w:rFonts w:ascii="Calibri" w:hAnsi="Calibri"/>
          <w:sz w:val="28"/>
        </w:rPr>
      </w:pPr>
    </w:p>
    <w:p w14:paraId="44970D13" w14:textId="77777777" w:rsidR="0011638B" w:rsidRDefault="0011638B" w:rsidP="0011638B">
      <w:pPr>
        <w:spacing w:before="1"/>
        <w:rPr>
          <w:rFonts w:ascii="Calibri" w:hAnsi="Calibri"/>
          <w:sz w:val="28"/>
        </w:rPr>
      </w:pPr>
    </w:p>
    <w:p w14:paraId="1029E580" w14:textId="799F8A4E" w:rsidR="003B57D2" w:rsidRPr="00DE4FF5" w:rsidRDefault="002662BB" w:rsidP="0011638B">
      <w:pPr>
        <w:spacing w:before="1"/>
        <w:ind w:left="2268" w:right="2299"/>
        <w:jc w:val="center"/>
        <w:rPr>
          <w:rFonts w:ascii="Calibri" w:hAnsi="Calibri"/>
          <w:sz w:val="28"/>
        </w:rPr>
      </w:pPr>
      <w:r w:rsidRPr="002662BB">
        <w:rPr>
          <w:rFonts w:ascii="Calibri" w:hAnsi="Calibri"/>
          <w:sz w:val="28"/>
        </w:rPr>
        <w:t xml:space="preserve">In Partial Fulfilment </w:t>
      </w:r>
      <w:r>
        <w:rPr>
          <w:rFonts w:ascii="Calibri" w:hAnsi="Calibri"/>
          <w:sz w:val="28"/>
        </w:rPr>
        <w:t>o</w:t>
      </w:r>
      <w:r w:rsidRPr="002662BB">
        <w:rPr>
          <w:rFonts w:ascii="Calibri" w:hAnsi="Calibri"/>
          <w:sz w:val="28"/>
        </w:rPr>
        <w:t xml:space="preserve">f </w:t>
      </w:r>
      <w:r>
        <w:rPr>
          <w:rFonts w:ascii="Calibri" w:hAnsi="Calibri"/>
          <w:sz w:val="28"/>
        </w:rPr>
        <w:t>t</w:t>
      </w:r>
      <w:r w:rsidRPr="002662BB">
        <w:rPr>
          <w:rFonts w:ascii="Calibri" w:hAnsi="Calibri"/>
          <w:sz w:val="28"/>
        </w:rPr>
        <w:t xml:space="preserve">he Requirements </w:t>
      </w:r>
      <w:r>
        <w:rPr>
          <w:rFonts w:ascii="Calibri" w:hAnsi="Calibri"/>
          <w:sz w:val="28"/>
        </w:rPr>
        <w:t>f</w:t>
      </w:r>
      <w:r w:rsidRPr="002662BB">
        <w:rPr>
          <w:rFonts w:ascii="Calibri" w:hAnsi="Calibri"/>
          <w:sz w:val="28"/>
        </w:rPr>
        <w:t xml:space="preserve">or </w:t>
      </w:r>
      <w:r>
        <w:rPr>
          <w:rFonts w:ascii="Calibri" w:hAnsi="Calibri"/>
          <w:sz w:val="28"/>
        </w:rPr>
        <w:t>t</w:t>
      </w:r>
      <w:r w:rsidRPr="002662BB">
        <w:rPr>
          <w:rFonts w:ascii="Calibri" w:hAnsi="Calibri"/>
          <w:sz w:val="28"/>
        </w:rPr>
        <w:t xml:space="preserve">he Award </w:t>
      </w:r>
      <w:r>
        <w:rPr>
          <w:rFonts w:ascii="Calibri" w:hAnsi="Calibri"/>
          <w:sz w:val="28"/>
        </w:rPr>
        <w:t>o</w:t>
      </w:r>
      <w:r w:rsidRPr="002662BB">
        <w:rPr>
          <w:rFonts w:ascii="Calibri" w:hAnsi="Calibri"/>
          <w:sz w:val="28"/>
        </w:rPr>
        <w:t>f National Diploma (N</w:t>
      </w:r>
      <w:r>
        <w:rPr>
          <w:rFonts w:ascii="Calibri" w:hAnsi="Calibri"/>
          <w:sz w:val="28"/>
        </w:rPr>
        <w:t>D</w:t>
      </w:r>
      <w:r w:rsidRPr="002662BB">
        <w:rPr>
          <w:rFonts w:ascii="Calibri" w:hAnsi="Calibri"/>
          <w:sz w:val="28"/>
        </w:rPr>
        <w:t xml:space="preserve">) </w:t>
      </w:r>
      <w:r>
        <w:rPr>
          <w:rFonts w:ascii="Calibri" w:hAnsi="Calibri"/>
          <w:sz w:val="28"/>
        </w:rPr>
        <w:t>i</w:t>
      </w:r>
      <w:r w:rsidRPr="002662BB">
        <w:rPr>
          <w:rFonts w:ascii="Calibri" w:hAnsi="Calibri"/>
          <w:sz w:val="28"/>
        </w:rPr>
        <w:t xml:space="preserve">n </w:t>
      </w:r>
      <w:r>
        <w:rPr>
          <w:rFonts w:ascii="Calibri" w:hAnsi="Calibri"/>
          <w:sz w:val="28"/>
        </w:rPr>
        <w:t xml:space="preserve">(In your </w:t>
      </w:r>
      <w:proofErr w:type="gramStart"/>
      <w:r w:rsidR="0018517E">
        <w:rPr>
          <w:rFonts w:ascii="Calibri" w:hAnsi="Calibri"/>
          <w:sz w:val="28"/>
        </w:rPr>
        <w:t>Department</w:t>
      </w:r>
      <w:proofErr w:type="gramEnd"/>
      <w:r>
        <w:rPr>
          <w:rFonts w:ascii="Calibri" w:hAnsi="Calibri"/>
          <w:sz w:val="28"/>
        </w:rPr>
        <w:t>)</w:t>
      </w:r>
    </w:p>
    <w:p w14:paraId="2D8CD6B0" w14:textId="38C2483D" w:rsidR="009B585B" w:rsidRDefault="009B585B">
      <w:pPr>
        <w:spacing w:after="160" w:line="259" w:lineRule="auto"/>
        <w:rPr>
          <w:rFonts w:ascii="Calibri" w:eastAsia="Times New Roman" w:hAnsi="Calibri" w:cs="Times New Roman"/>
          <w:sz w:val="20"/>
          <w:szCs w:val="24"/>
          <w:lang w:val="en-US" w:bidi="en-US"/>
        </w:rPr>
      </w:pPr>
      <w:r>
        <w:rPr>
          <w:rFonts w:ascii="Calibri" w:hAnsi="Calibri"/>
          <w:sz w:val="20"/>
        </w:rPr>
        <w:br w:type="page"/>
      </w:r>
    </w:p>
    <w:p w14:paraId="008707A1" w14:textId="22DD8DF9" w:rsidR="00F738CD" w:rsidRPr="007F2519" w:rsidRDefault="00F738CD" w:rsidP="00C8781E">
      <w:pPr>
        <w:pStyle w:val="Heading1notinTOC"/>
      </w:pPr>
      <w:bookmarkStart w:id="1" w:name="Declaration"/>
      <w:bookmarkStart w:id="2" w:name="_bookmark0"/>
      <w:bookmarkStart w:id="3" w:name="_Toc18333274"/>
      <w:bookmarkStart w:id="4" w:name="_Toc117588966"/>
      <w:bookmarkEnd w:id="1"/>
      <w:bookmarkEnd w:id="2"/>
      <w:r w:rsidRPr="007F2519">
        <w:lastRenderedPageBreak/>
        <w:t>Declaration</w:t>
      </w:r>
      <w:bookmarkEnd w:id="3"/>
      <w:bookmarkEnd w:id="4"/>
    </w:p>
    <w:p w14:paraId="1935880D" w14:textId="2E7FB2CC" w:rsidR="006203BF" w:rsidRPr="006203BF" w:rsidRDefault="006203BF" w:rsidP="00C8781E">
      <w:pPr>
        <w:pStyle w:val="BodyText"/>
      </w:pPr>
      <w:r w:rsidRPr="006203BF">
        <w:t xml:space="preserve">I hereby declare that this </w:t>
      </w:r>
      <w:r>
        <w:t>dissertation</w:t>
      </w:r>
      <w:r w:rsidR="001A70FF">
        <w:t xml:space="preserve"> </w:t>
      </w:r>
      <w:r w:rsidRPr="006203BF">
        <w:t xml:space="preserve">is entirely my own work and that it has not been submitted as an exercise for a degree at this or any other </w:t>
      </w:r>
      <w:r w:rsidR="002662BB">
        <w:t>institution</w:t>
      </w:r>
      <w:r w:rsidRPr="006203BF">
        <w:t>.</w:t>
      </w:r>
    </w:p>
    <w:p w14:paraId="2EC63695" w14:textId="742EF344" w:rsidR="006203BF" w:rsidRPr="006203BF" w:rsidRDefault="006203BF" w:rsidP="00C8781E">
      <w:pPr>
        <w:pStyle w:val="BodyText"/>
      </w:pPr>
      <w:r w:rsidRPr="006203BF">
        <w:t xml:space="preserve">I have read and I understand the plagiarism provisions in the General Regulations of the </w:t>
      </w:r>
      <w:r w:rsidR="002662BB">
        <w:t>Academy Website</w:t>
      </w:r>
      <w:r w:rsidRPr="006203BF">
        <w:t xml:space="preserve"> for the current year, found at {http</w:t>
      </w:r>
      <w:r w:rsidR="002662BB">
        <w:t>s</w:t>
      </w:r>
      <w:r w:rsidRPr="006203BF">
        <w:t>://www.</w:t>
      </w:r>
      <w:r w:rsidR="002662BB">
        <w:t>starsmaritime.edu.ng</w:t>
      </w:r>
      <w:r w:rsidRPr="006203BF">
        <w:t>/</w:t>
      </w:r>
      <w:r w:rsidR="007F2519">
        <w:t>pproject</w:t>
      </w:r>
      <w:r w:rsidRPr="006203BF">
        <w:t>}.</w:t>
      </w:r>
    </w:p>
    <w:p w14:paraId="2A154D30" w14:textId="74B20619" w:rsidR="006203BF" w:rsidRDefault="006203BF" w:rsidP="00C8781E">
      <w:pPr>
        <w:pStyle w:val="BodyText"/>
      </w:pPr>
      <w:r w:rsidRPr="006203BF">
        <w:t xml:space="preserve">I agree that this </w:t>
      </w:r>
      <w:r w:rsidR="007F2519">
        <w:t>research work</w:t>
      </w:r>
      <w:r w:rsidRPr="006203BF">
        <w:t xml:space="preserve"> will not be publicly available, but will be available to </w:t>
      </w:r>
      <w:r w:rsidR="007F2519">
        <w:t>Stars Maritime Academy</w:t>
      </w:r>
      <w:r w:rsidRPr="006203BF">
        <w:t xml:space="preserve"> staff and students in the </w:t>
      </w:r>
      <w:r w:rsidR="007F2519">
        <w:t>Academy</w:t>
      </w:r>
      <w:r w:rsidRPr="006203BF">
        <w:t xml:space="preserve"> open access institutional repository on the </w:t>
      </w:r>
      <w:r w:rsidR="007F2519">
        <w:t>Stars Maritime Academy</w:t>
      </w:r>
      <w:r w:rsidRPr="006203BF">
        <w:t xml:space="preserve"> domain only, subject to </w:t>
      </w:r>
      <w:r w:rsidR="007F2519">
        <w:t>Nigeria</w:t>
      </w:r>
      <w:r w:rsidRPr="006203BF">
        <w:t xml:space="preserve"> Copyright Legislation and </w:t>
      </w:r>
      <w:r w:rsidR="007F2519">
        <w:t>Stars Maritime Academy</w:t>
      </w:r>
      <w:r w:rsidRPr="006203BF">
        <w:t xml:space="preserve"> Library conditions of use and acknowledgement.  </w:t>
      </w:r>
      <w:r w:rsidRPr="00FD72BA">
        <w:rPr>
          <w:highlight w:val="yellow"/>
        </w:rPr>
        <w:t>{Please consult with your supervisor on this last item before agreeing, and delete if you do not consent}</w:t>
      </w:r>
    </w:p>
    <w:p w14:paraId="32D66E17" w14:textId="674A4351" w:rsidR="002B4D0E" w:rsidRDefault="002B4D0E" w:rsidP="00C8781E">
      <w:pPr>
        <w:pStyle w:val="BodyText"/>
      </w:pPr>
    </w:p>
    <w:p w14:paraId="270567E6" w14:textId="77777777" w:rsidR="002B4D0E" w:rsidRPr="006203BF" w:rsidRDefault="002B4D0E" w:rsidP="00C8781E">
      <w:pPr>
        <w:pStyle w:val="BodyText"/>
      </w:pPr>
    </w:p>
    <w:p w14:paraId="432FF909" w14:textId="618DCC3A" w:rsidR="00F738CD" w:rsidRPr="0018517E" w:rsidRDefault="00F738CD" w:rsidP="00C8781E">
      <w:pPr>
        <w:pStyle w:val="BodyText"/>
        <w:rPr>
          <w:b/>
          <w:bCs/>
        </w:rPr>
      </w:pPr>
      <w:r w:rsidRPr="0018517E">
        <w:rPr>
          <w:b/>
          <w:bCs/>
        </w:rPr>
        <w:t>Signed:</w:t>
      </w:r>
      <w:r w:rsidR="002B4D0E" w:rsidRPr="0018517E">
        <w:rPr>
          <w:b/>
          <w:bCs/>
        </w:rPr>
        <w:tab/>
      </w:r>
      <w:r w:rsidR="002B4D0E" w:rsidRPr="0018517E">
        <w:rPr>
          <w:b/>
          <w:bCs/>
          <w:u w:val="single"/>
        </w:rPr>
        <w:tab/>
      </w:r>
      <w:r w:rsidR="002B4D0E" w:rsidRPr="0018517E">
        <w:rPr>
          <w:b/>
          <w:bCs/>
          <w:u w:val="single"/>
        </w:rPr>
        <w:tab/>
      </w:r>
      <w:r w:rsidR="002B4D0E" w:rsidRPr="0018517E">
        <w:rPr>
          <w:b/>
          <w:bCs/>
          <w:u w:val="single"/>
        </w:rPr>
        <w:tab/>
      </w:r>
      <w:r w:rsidR="002B4D0E" w:rsidRPr="0018517E">
        <w:rPr>
          <w:b/>
          <w:bCs/>
          <w:u w:val="single"/>
        </w:rPr>
        <w:tab/>
      </w:r>
      <w:r w:rsidR="002B4D0E" w:rsidRPr="0018517E">
        <w:rPr>
          <w:b/>
          <w:bCs/>
        </w:rPr>
        <w:tab/>
        <w:t>Date:</w:t>
      </w:r>
      <w:r w:rsidR="002B4D0E" w:rsidRPr="0018517E">
        <w:rPr>
          <w:b/>
          <w:bCs/>
        </w:rPr>
        <w:tab/>
      </w:r>
      <w:r w:rsidR="002B4D0E" w:rsidRPr="0018517E">
        <w:rPr>
          <w:b/>
          <w:bCs/>
          <w:u w:val="single"/>
        </w:rPr>
        <w:tab/>
      </w:r>
      <w:r w:rsidR="002B4D0E" w:rsidRPr="0018517E">
        <w:rPr>
          <w:b/>
          <w:bCs/>
          <w:u w:val="single"/>
        </w:rPr>
        <w:tab/>
      </w:r>
      <w:r w:rsidR="002B4D0E" w:rsidRPr="0018517E">
        <w:rPr>
          <w:b/>
          <w:bCs/>
          <w:u w:val="single"/>
        </w:rPr>
        <w:tab/>
      </w:r>
      <w:r w:rsidR="002B4D0E" w:rsidRPr="0018517E">
        <w:rPr>
          <w:b/>
          <w:bCs/>
          <w:u w:val="single"/>
        </w:rPr>
        <w:tab/>
      </w:r>
    </w:p>
    <w:p w14:paraId="4708E4E4" w14:textId="77777777" w:rsidR="00317165" w:rsidRDefault="00317165" w:rsidP="00C8781E">
      <w:pPr>
        <w:pStyle w:val="BodyText"/>
      </w:pPr>
    </w:p>
    <w:p w14:paraId="18C927AD" w14:textId="55378588" w:rsidR="00317165" w:rsidRPr="00DE4FF5" w:rsidRDefault="00317165" w:rsidP="00C8781E">
      <w:pPr>
        <w:pStyle w:val="Heading1notinTOC"/>
      </w:pPr>
      <w:bookmarkStart w:id="5" w:name="_Toc117588967"/>
      <w:r>
        <w:lastRenderedPageBreak/>
        <w:t>Abstract</w:t>
      </w:r>
      <w:bookmarkEnd w:id="5"/>
    </w:p>
    <w:p w14:paraId="52982831" w14:textId="77777777" w:rsidR="00F738CD" w:rsidRPr="00DE4FF5" w:rsidRDefault="00F738CD" w:rsidP="00C8781E">
      <w:pPr>
        <w:pStyle w:val="BodyText"/>
      </w:pPr>
      <w:r w:rsidRPr="00DE4FF5">
        <w:t>A short summary of the problem investigated, the approach taken and the key findings. This should be around 400 words, or less.</w:t>
      </w:r>
    </w:p>
    <w:p w14:paraId="324ABCCA" w14:textId="77777777" w:rsidR="00F738CD" w:rsidRPr="00DE4FF5" w:rsidRDefault="00F738CD" w:rsidP="00C8781E">
      <w:pPr>
        <w:pStyle w:val="BodyText"/>
      </w:pPr>
    </w:p>
    <w:p w14:paraId="783954D1" w14:textId="77777777" w:rsidR="00F738CD" w:rsidRPr="00DE4FF5" w:rsidRDefault="00F738CD" w:rsidP="00C8781E">
      <w:pPr>
        <w:pStyle w:val="BodyText"/>
      </w:pPr>
      <w:r w:rsidRPr="00DE4FF5">
        <w:t>This should be on a separate page.</w:t>
      </w:r>
    </w:p>
    <w:p w14:paraId="6338C4DA" w14:textId="56370071" w:rsidR="00F5334B" w:rsidRDefault="00F5334B">
      <w:pPr>
        <w:spacing w:after="160" w:line="259" w:lineRule="auto"/>
        <w:rPr>
          <w:rFonts w:ascii="Calibri" w:hAnsi="Calibri"/>
        </w:rPr>
      </w:pPr>
    </w:p>
    <w:p w14:paraId="531B0DEE" w14:textId="0C1DE71F" w:rsidR="00F738CD" w:rsidRPr="00DE4FF5" w:rsidRDefault="00F738CD" w:rsidP="00C8781E">
      <w:pPr>
        <w:pStyle w:val="Heading1notinTOC"/>
      </w:pPr>
      <w:bookmarkStart w:id="6" w:name="Acknowledgements"/>
      <w:bookmarkStart w:id="7" w:name="_bookmark2"/>
      <w:bookmarkStart w:id="8" w:name="_Toc18333276"/>
      <w:bookmarkStart w:id="9" w:name="_Toc117588969"/>
      <w:bookmarkEnd w:id="6"/>
      <w:bookmarkEnd w:id="7"/>
      <w:r w:rsidRPr="00DE4FF5">
        <w:lastRenderedPageBreak/>
        <w:t>Acknowledgements</w:t>
      </w:r>
      <w:bookmarkEnd w:id="8"/>
      <w:bookmarkEnd w:id="9"/>
    </w:p>
    <w:p w14:paraId="4FF23B20" w14:textId="77777777" w:rsidR="00F738CD" w:rsidRPr="00DE4FF5" w:rsidRDefault="00F738CD" w:rsidP="00C8781E">
      <w:pPr>
        <w:pStyle w:val="BodyText"/>
      </w:pPr>
      <w:r w:rsidRPr="00DE4FF5">
        <w:t>You should acknowledge any help that you have received (for example from technical staff), or input provided by, for example, a company.</w:t>
      </w:r>
    </w:p>
    <w:p w14:paraId="4F8F6D9B" w14:textId="4707E38B" w:rsidR="00C76196" w:rsidRDefault="00C76196">
      <w:pPr>
        <w:spacing w:after="160" w:line="259" w:lineRule="auto"/>
        <w:rPr>
          <w:rFonts w:ascii="Calibri" w:eastAsia="Cambria" w:hAnsi="Calibri" w:cs="Cambria"/>
          <w:color w:val="0070C5"/>
          <w:sz w:val="32"/>
          <w:szCs w:val="32"/>
          <w:lang w:val="en-US" w:bidi="en-US"/>
        </w:rPr>
      </w:pPr>
      <w:bookmarkStart w:id="10" w:name="Contents"/>
      <w:bookmarkStart w:id="11" w:name="_bookmark3"/>
      <w:bookmarkStart w:id="12" w:name="_Toc18333277"/>
      <w:bookmarkEnd w:id="10"/>
      <w:bookmarkEnd w:id="11"/>
    </w:p>
    <w:p w14:paraId="0FF0D04A" w14:textId="4F7DF023" w:rsidR="00F738CD" w:rsidRDefault="00F738CD" w:rsidP="00C8781E">
      <w:pPr>
        <w:pStyle w:val="Heading1notinTOC"/>
      </w:pPr>
      <w:bookmarkStart w:id="13" w:name="_Toc117588970"/>
      <w:r w:rsidRPr="00DE4FF5">
        <w:lastRenderedPageBreak/>
        <w:t>Contents</w:t>
      </w:r>
      <w:bookmarkEnd w:id="12"/>
      <w:bookmarkEnd w:id="13"/>
    </w:p>
    <w:p w14:paraId="2C7F05E7" w14:textId="7161A344" w:rsidR="00E90BF0" w:rsidRDefault="00E90BF0">
      <w:pPr>
        <w:pStyle w:val="TOC1"/>
        <w:tabs>
          <w:tab w:val="left" w:pos="440"/>
          <w:tab w:val="right" w:leader="dot" w:pos="9020"/>
        </w:tabs>
        <w:rPr>
          <w:rFonts w:eastAsiaTheme="minorEastAsia"/>
          <w:noProof/>
          <w:lang w:eastAsia="en-IE"/>
        </w:rPr>
      </w:pPr>
      <w:r>
        <w:rPr>
          <w:rFonts w:ascii="Calibri" w:eastAsia="Times New Roman" w:hAnsi="Calibri" w:cs="Times New Roman"/>
          <w:sz w:val="24"/>
          <w:szCs w:val="24"/>
          <w:lang w:val="en-US" w:bidi="en-US"/>
        </w:rPr>
        <w:fldChar w:fldCharType="begin"/>
      </w:r>
      <w:r>
        <w:rPr>
          <w:rFonts w:ascii="Calibri" w:eastAsia="Times New Roman" w:hAnsi="Calibri" w:cs="Times New Roman"/>
          <w:sz w:val="24"/>
          <w:szCs w:val="24"/>
          <w:lang w:val="en-US" w:bidi="en-US"/>
        </w:rPr>
        <w:instrText xml:space="preserve"> TOC \o "2-3" \t "Heading 1,1" </w:instrText>
      </w:r>
      <w:r>
        <w:rPr>
          <w:rFonts w:ascii="Calibri" w:eastAsia="Times New Roman" w:hAnsi="Calibri" w:cs="Times New Roman"/>
          <w:sz w:val="24"/>
          <w:szCs w:val="24"/>
          <w:lang w:val="en-US" w:bidi="en-US"/>
        </w:rPr>
        <w:fldChar w:fldCharType="separate"/>
      </w:r>
      <w:r>
        <w:rPr>
          <w:noProof/>
          <w:lang w:bidi="en-US"/>
        </w:rPr>
        <w:t>1</w:t>
      </w:r>
      <w:r>
        <w:rPr>
          <w:rFonts w:eastAsiaTheme="minorEastAsia"/>
          <w:noProof/>
          <w:lang w:eastAsia="en-IE"/>
        </w:rPr>
        <w:tab/>
      </w:r>
      <w:r>
        <w:rPr>
          <w:noProof/>
          <w:lang w:bidi="en-US"/>
        </w:rPr>
        <w:t>Introduction</w:t>
      </w:r>
      <w:r>
        <w:rPr>
          <w:noProof/>
        </w:rPr>
        <w:tab/>
      </w:r>
      <w:r>
        <w:rPr>
          <w:noProof/>
        </w:rPr>
        <w:fldChar w:fldCharType="begin"/>
      </w:r>
      <w:r>
        <w:rPr>
          <w:noProof/>
        </w:rPr>
        <w:instrText xml:space="preserve"> PAGEREF _Toc117592721 \h </w:instrText>
      </w:r>
      <w:r>
        <w:rPr>
          <w:noProof/>
        </w:rPr>
        <w:fldChar w:fldCharType="separate"/>
      </w:r>
      <w:r w:rsidR="0018517E">
        <w:rPr>
          <w:b/>
          <w:bCs/>
          <w:noProof/>
          <w:lang w:val="en-US"/>
        </w:rPr>
        <w:t>Error! Bookmark not defined.</w:t>
      </w:r>
      <w:r>
        <w:rPr>
          <w:noProof/>
        </w:rPr>
        <w:fldChar w:fldCharType="end"/>
      </w:r>
    </w:p>
    <w:p w14:paraId="20124623" w14:textId="1AA24DB4" w:rsidR="00E90BF0" w:rsidRDefault="00E90BF0">
      <w:pPr>
        <w:pStyle w:val="TOC2"/>
        <w:tabs>
          <w:tab w:val="left" w:pos="880"/>
          <w:tab w:val="right" w:leader="dot" w:pos="9020"/>
        </w:tabs>
        <w:rPr>
          <w:rFonts w:eastAsiaTheme="minorEastAsia"/>
          <w:noProof/>
          <w:lang w:eastAsia="en-IE"/>
        </w:rPr>
      </w:pPr>
      <w:r>
        <w:rPr>
          <w:noProof/>
          <w:lang w:bidi="en-US"/>
        </w:rPr>
        <w:t>1.1</w:t>
      </w:r>
      <w:r>
        <w:rPr>
          <w:rFonts w:eastAsiaTheme="minorEastAsia"/>
          <w:noProof/>
          <w:lang w:eastAsia="en-IE"/>
        </w:rPr>
        <w:tab/>
      </w:r>
      <w:r>
        <w:rPr>
          <w:noProof/>
          <w:lang w:bidi="en-US"/>
        </w:rPr>
        <w:t>Headings, sections and subsections</w:t>
      </w:r>
      <w:r>
        <w:rPr>
          <w:noProof/>
        </w:rPr>
        <w:tab/>
      </w:r>
      <w:r>
        <w:rPr>
          <w:noProof/>
        </w:rPr>
        <w:fldChar w:fldCharType="begin"/>
      </w:r>
      <w:r>
        <w:rPr>
          <w:noProof/>
        </w:rPr>
        <w:instrText xml:space="preserve"> PAGEREF _Toc117592722 \h </w:instrText>
      </w:r>
      <w:r>
        <w:rPr>
          <w:noProof/>
        </w:rPr>
      </w:r>
      <w:r>
        <w:rPr>
          <w:noProof/>
        </w:rPr>
        <w:fldChar w:fldCharType="separate"/>
      </w:r>
      <w:r w:rsidR="0018517E">
        <w:rPr>
          <w:noProof/>
        </w:rPr>
        <w:t>1</w:t>
      </w:r>
      <w:r>
        <w:rPr>
          <w:noProof/>
        </w:rPr>
        <w:fldChar w:fldCharType="end"/>
      </w:r>
    </w:p>
    <w:p w14:paraId="781970AC" w14:textId="0F693927" w:rsidR="00E90BF0" w:rsidRDefault="00E90BF0">
      <w:pPr>
        <w:pStyle w:val="TOC3"/>
        <w:tabs>
          <w:tab w:val="left" w:pos="1320"/>
          <w:tab w:val="right" w:leader="dot" w:pos="9020"/>
        </w:tabs>
        <w:rPr>
          <w:rFonts w:eastAsiaTheme="minorEastAsia"/>
          <w:noProof/>
          <w:lang w:eastAsia="en-IE"/>
        </w:rPr>
      </w:pPr>
      <w:r>
        <w:rPr>
          <w:noProof/>
          <w:lang w:bidi="en-US"/>
        </w:rPr>
        <w:t>1.1.1</w:t>
      </w:r>
      <w:r>
        <w:rPr>
          <w:rFonts w:eastAsiaTheme="minorEastAsia"/>
          <w:noProof/>
          <w:lang w:eastAsia="en-IE"/>
        </w:rPr>
        <w:tab/>
      </w:r>
      <w:r>
        <w:rPr>
          <w:noProof/>
          <w:lang w:bidi="en-US"/>
        </w:rPr>
        <w:t>Subsection name style</w:t>
      </w:r>
      <w:r>
        <w:rPr>
          <w:noProof/>
        </w:rPr>
        <w:tab/>
      </w:r>
      <w:r>
        <w:rPr>
          <w:noProof/>
        </w:rPr>
        <w:fldChar w:fldCharType="begin"/>
      </w:r>
      <w:r>
        <w:rPr>
          <w:noProof/>
        </w:rPr>
        <w:instrText xml:space="preserve"> PAGEREF _Toc117592723 \h </w:instrText>
      </w:r>
      <w:r>
        <w:rPr>
          <w:noProof/>
        </w:rPr>
      </w:r>
      <w:r>
        <w:rPr>
          <w:noProof/>
        </w:rPr>
        <w:fldChar w:fldCharType="separate"/>
      </w:r>
      <w:r w:rsidR="0018517E">
        <w:rPr>
          <w:noProof/>
        </w:rPr>
        <w:t>2</w:t>
      </w:r>
      <w:r>
        <w:rPr>
          <w:noProof/>
        </w:rPr>
        <w:fldChar w:fldCharType="end"/>
      </w:r>
    </w:p>
    <w:p w14:paraId="03046D06" w14:textId="04E2C154" w:rsidR="00E90BF0" w:rsidRDefault="00E90BF0">
      <w:pPr>
        <w:pStyle w:val="TOC2"/>
        <w:tabs>
          <w:tab w:val="left" w:pos="880"/>
          <w:tab w:val="right" w:leader="dot" w:pos="9020"/>
        </w:tabs>
        <w:rPr>
          <w:rFonts w:eastAsiaTheme="minorEastAsia"/>
          <w:noProof/>
          <w:lang w:eastAsia="en-IE"/>
        </w:rPr>
      </w:pPr>
      <w:r>
        <w:rPr>
          <w:noProof/>
          <w:lang w:bidi="en-US"/>
        </w:rPr>
        <w:t>1.2</w:t>
      </w:r>
      <w:r>
        <w:rPr>
          <w:rFonts w:eastAsiaTheme="minorEastAsia"/>
          <w:noProof/>
          <w:lang w:eastAsia="en-IE"/>
        </w:rPr>
        <w:tab/>
      </w:r>
      <w:r>
        <w:rPr>
          <w:noProof/>
          <w:lang w:bidi="en-US"/>
        </w:rPr>
        <w:t>Length of the report</w:t>
      </w:r>
      <w:r>
        <w:rPr>
          <w:noProof/>
        </w:rPr>
        <w:tab/>
      </w:r>
      <w:r>
        <w:rPr>
          <w:noProof/>
        </w:rPr>
        <w:fldChar w:fldCharType="begin"/>
      </w:r>
      <w:r>
        <w:rPr>
          <w:noProof/>
        </w:rPr>
        <w:instrText xml:space="preserve"> PAGEREF _Toc117592724 \h </w:instrText>
      </w:r>
      <w:r>
        <w:rPr>
          <w:noProof/>
        </w:rPr>
      </w:r>
      <w:r>
        <w:rPr>
          <w:noProof/>
        </w:rPr>
        <w:fldChar w:fldCharType="separate"/>
      </w:r>
      <w:r w:rsidR="0018517E">
        <w:rPr>
          <w:noProof/>
        </w:rPr>
        <w:t>2</w:t>
      </w:r>
      <w:r>
        <w:rPr>
          <w:noProof/>
        </w:rPr>
        <w:fldChar w:fldCharType="end"/>
      </w:r>
    </w:p>
    <w:p w14:paraId="5BD74071" w14:textId="70F2D920" w:rsidR="00E90BF0" w:rsidRDefault="00E90BF0">
      <w:pPr>
        <w:pStyle w:val="TOC2"/>
        <w:tabs>
          <w:tab w:val="left" w:pos="880"/>
          <w:tab w:val="right" w:leader="dot" w:pos="9020"/>
        </w:tabs>
        <w:rPr>
          <w:rFonts w:eastAsiaTheme="minorEastAsia"/>
          <w:noProof/>
          <w:lang w:eastAsia="en-IE"/>
        </w:rPr>
      </w:pPr>
      <w:r>
        <w:rPr>
          <w:noProof/>
          <w:lang w:bidi="en-US"/>
        </w:rPr>
        <w:t>1.3</w:t>
      </w:r>
      <w:r>
        <w:rPr>
          <w:rFonts w:eastAsiaTheme="minorEastAsia"/>
          <w:noProof/>
          <w:lang w:eastAsia="en-IE"/>
        </w:rPr>
        <w:tab/>
      </w:r>
      <w:r>
        <w:rPr>
          <w:noProof/>
          <w:lang w:bidi="en-US"/>
        </w:rPr>
        <w:t>Contents of the Introduction</w:t>
      </w:r>
      <w:r>
        <w:rPr>
          <w:noProof/>
        </w:rPr>
        <w:tab/>
      </w:r>
      <w:r>
        <w:rPr>
          <w:noProof/>
        </w:rPr>
        <w:fldChar w:fldCharType="begin"/>
      </w:r>
      <w:r>
        <w:rPr>
          <w:noProof/>
        </w:rPr>
        <w:instrText xml:space="preserve"> PAGEREF _Toc117592725 \h </w:instrText>
      </w:r>
      <w:r>
        <w:rPr>
          <w:noProof/>
        </w:rPr>
      </w:r>
      <w:r>
        <w:rPr>
          <w:noProof/>
        </w:rPr>
        <w:fldChar w:fldCharType="separate"/>
      </w:r>
      <w:r w:rsidR="0018517E">
        <w:rPr>
          <w:noProof/>
        </w:rPr>
        <w:t>2</w:t>
      </w:r>
      <w:r>
        <w:rPr>
          <w:noProof/>
        </w:rPr>
        <w:fldChar w:fldCharType="end"/>
      </w:r>
    </w:p>
    <w:p w14:paraId="6BD010E8" w14:textId="72707050" w:rsidR="00E90BF0" w:rsidRDefault="00E90BF0">
      <w:pPr>
        <w:pStyle w:val="TOC2"/>
        <w:tabs>
          <w:tab w:val="left" w:pos="880"/>
          <w:tab w:val="right" w:leader="dot" w:pos="9020"/>
        </w:tabs>
        <w:rPr>
          <w:rFonts w:eastAsiaTheme="minorEastAsia"/>
          <w:noProof/>
          <w:lang w:eastAsia="en-IE"/>
        </w:rPr>
      </w:pPr>
      <w:r>
        <w:rPr>
          <w:noProof/>
          <w:lang w:bidi="en-US"/>
        </w:rPr>
        <w:t>1.4</w:t>
      </w:r>
      <w:r>
        <w:rPr>
          <w:rFonts w:eastAsiaTheme="minorEastAsia"/>
          <w:noProof/>
          <w:lang w:eastAsia="en-IE"/>
        </w:rPr>
        <w:tab/>
      </w:r>
      <w:r>
        <w:rPr>
          <w:noProof/>
          <w:lang w:bidi="en-US"/>
        </w:rPr>
        <w:t>Contents</w:t>
      </w:r>
      <w:r w:rsidRPr="00BB1678">
        <w:rPr>
          <w:noProof/>
          <w:spacing w:val="-15"/>
          <w:lang w:bidi="en-US"/>
        </w:rPr>
        <w:t xml:space="preserve"> </w:t>
      </w:r>
      <w:r>
        <w:rPr>
          <w:noProof/>
          <w:lang w:bidi="en-US"/>
        </w:rPr>
        <w:t>of</w:t>
      </w:r>
      <w:r w:rsidRPr="00BB1678">
        <w:rPr>
          <w:noProof/>
          <w:spacing w:val="-12"/>
          <w:lang w:bidi="en-US"/>
        </w:rPr>
        <w:t xml:space="preserve"> </w:t>
      </w:r>
      <w:r>
        <w:rPr>
          <w:noProof/>
          <w:lang w:bidi="en-US"/>
        </w:rPr>
        <w:t>the</w:t>
      </w:r>
      <w:r w:rsidRPr="00BB1678">
        <w:rPr>
          <w:noProof/>
          <w:spacing w:val="-15"/>
          <w:lang w:bidi="en-US"/>
        </w:rPr>
        <w:t xml:space="preserve"> </w:t>
      </w:r>
      <w:r>
        <w:rPr>
          <w:noProof/>
          <w:lang w:bidi="en-US"/>
        </w:rPr>
        <w:t>background</w:t>
      </w:r>
      <w:r w:rsidRPr="00BB1678">
        <w:rPr>
          <w:noProof/>
          <w:spacing w:val="-12"/>
          <w:lang w:bidi="en-US"/>
        </w:rPr>
        <w:t xml:space="preserve"> </w:t>
      </w:r>
      <w:r>
        <w:rPr>
          <w:noProof/>
          <w:lang w:bidi="en-US"/>
        </w:rPr>
        <w:t>chapter</w:t>
      </w:r>
      <w:r>
        <w:rPr>
          <w:noProof/>
        </w:rPr>
        <w:tab/>
      </w:r>
      <w:r>
        <w:rPr>
          <w:noProof/>
        </w:rPr>
        <w:fldChar w:fldCharType="begin"/>
      </w:r>
      <w:r>
        <w:rPr>
          <w:noProof/>
        </w:rPr>
        <w:instrText xml:space="preserve"> PAGEREF _Toc117592726 \h </w:instrText>
      </w:r>
      <w:r>
        <w:rPr>
          <w:noProof/>
        </w:rPr>
      </w:r>
      <w:r>
        <w:rPr>
          <w:noProof/>
        </w:rPr>
        <w:fldChar w:fldCharType="separate"/>
      </w:r>
      <w:r w:rsidR="0018517E">
        <w:rPr>
          <w:noProof/>
        </w:rPr>
        <w:t>2</w:t>
      </w:r>
      <w:r>
        <w:rPr>
          <w:noProof/>
        </w:rPr>
        <w:fldChar w:fldCharType="end"/>
      </w:r>
    </w:p>
    <w:p w14:paraId="28258DAB" w14:textId="12E51BBB" w:rsidR="00E90BF0" w:rsidRDefault="00E90BF0">
      <w:pPr>
        <w:pStyle w:val="TOC2"/>
        <w:tabs>
          <w:tab w:val="left" w:pos="880"/>
          <w:tab w:val="right" w:leader="dot" w:pos="9020"/>
        </w:tabs>
        <w:rPr>
          <w:rFonts w:eastAsiaTheme="minorEastAsia"/>
          <w:noProof/>
          <w:lang w:eastAsia="en-IE"/>
        </w:rPr>
      </w:pPr>
      <w:r>
        <w:rPr>
          <w:noProof/>
          <w:lang w:bidi="en-US"/>
        </w:rPr>
        <w:t>1.5</w:t>
      </w:r>
      <w:r>
        <w:rPr>
          <w:rFonts w:eastAsiaTheme="minorEastAsia"/>
          <w:noProof/>
          <w:lang w:eastAsia="en-IE"/>
        </w:rPr>
        <w:tab/>
      </w:r>
      <w:r>
        <w:rPr>
          <w:noProof/>
          <w:lang w:bidi="en-US"/>
        </w:rPr>
        <w:t>The Conclusions</w:t>
      </w:r>
      <w:r w:rsidRPr="00BB1678">
        <w:rPr>
          <w:noProof/>
          <w:spacing w:val="-33"/>
          <w:lang w:bidi="en-US"/>
        </w:rPr>
        <w:t xml:space="preserve"> </w:t>
      </w:r>
      <w:r>
        <w:rPr>
          <w:noProof/>
          <w:lang w:bidi="en-US"/>
        </w:rPr>
        <w:t>chapter</w:t>
      </w:r>
      <w:r>
        <w:rPr>
          <w:noProof/>
        </w:rPr>
        <w:tab/>
      </w:r>
      <w:r>
        <w:rPr>
          <w:noProof/>
        </w:rPr>
        <w:fldChar w:fldCharType="begin"/>
      </w:r>
      <w:r>
        <w:rPr>
          <w:noProof/>
        </w:rPr>
        <w:instrText xml:space="preserve"> PAGEREF _Toc117592727 \h </w:instrText>
      </w:r>
      <w:r>
        <w:rPr>
          <w:noProof/>
        </w:rPr>
      </w:r>
      <w:r>
        <w:rPr>
          <w:noProof/>
        </w:rPr>
        <w:fldChar w:fldCharType="separate"/>
      </w:r>
      <w:r w:rsidR="0018517E">
        <w:rPr>
          <w:noProof/>
        </w:rPr>
        <w:t>3</w:t>
      </w:r>
      <w:r>
        <w:rPr>
          <w:noProof/>
        </w:rPr>
        <w:fldChar w:fldCharType="end"/>
      </w:r>
    </w:p>
    <w:p w14:paraId="43B8967D" w14:textId="24C18F39" w:rsidR="00E90BF0" w:rsidRDefault="00E90BF0">
      <w:pPr>
        <w:pStyle w:val="TOC1"/>
        <w:tabs>
          <w:tab w:val="left" w:pos="440"/>
          <w:tab w:val="right" w:leader="dot" w:pos="9020"/>
        </w:tabs>
        <w:rPr>
          <w:rFonts w:eastAsiaTheme="minorEastAsia"/>
          <w:noProof/>
          <w:lang w:eastAsia="en-IE"/>
        </w:rPr>
      </w:pPr>
      <w:r>
        <w:rPr>
          <w:noProof/>
          <w:lang w:bidi="en-US"/>
        </w:rPr>
        <w:t>2</w:t>
      </w:r>
      <w:r>
        <w:rPr>
          <w:rFonts w:eastAsiaTheme="minorEastAsia"/>
          <w:noProof/>
          <w:lang w:eastAsia="en-IE"/>
        </w:rPr>
        <w:tab/>
      </w:r>
      <w:r>
        <w:rPr>
          <w:noProof/>
          <w:lang w:bidi="en-US"/>
        </w:rPr>
        <w:t>Figures, Tables and Referencing</w:t>
      </w:r>
      <w:r>
        <w:rPr>
          <w:noProof/>
        </w:rPr>
        <w:tab/>
      </w:r>
      <w:r>
        <w:rPr>
          <w:noProof/>
        </w:rPr>
        <w:fldChar w:fldCharType="begin"/>
      </w:r>
      <w:r>
        <w:rPr>
          <w:noProof/>
        </w:rPr>
        <w:instrText xml:space="preserve"> PAGEREF _Toc117592728 \h </w:instrText>
      </w:r>
      <w:r>
        <w:rPr>
          <w:noProof/>
        </w:rPr>
      </w:r>
      <w:r>
        <w:rPr>
          <w:noProof/>
        </w:rPr>
        <w:fldChar w:fldCharType="separate"/>
      </w:r>
      <w:r w:rsidR="0018517E">
        <w:rPr>
          <w:noProof/>
        </w:rPr>
        <w:t>4</w:t>
      </w:r>
      <w:r>
        <w:rPr>
          <w:noProof/>
        </w:rPr>
        <w:fldChar w:fldCharType="end"/>
      </w:r>
    </w:p>
    <w:p w14:paraId="1B720A2F" w14:textId="0F7CC7DE" w:rsidR="00E90BF0" w:rsidRDefault="00E90BF0">
      <w:pPr>
        <w:pStyle w:val="TOC2"/>
        <w:tabs>
          <w:tab w:val="left" w:pos="880"/>
          <w:tab w:val="right" w:leader="dot" w:pos="9020"/>
        </w:tabs>
        <w:rPr>
          <w:rFonts w:eastAsiaTheme="minorEastAsia"/>
          <w:noProof/>
          <w:lang w:eastAsia="en-IE"/>
        </w:rPr>
      </w:pPr>
      <w:r>
        <w:rPr>
          <w:noProof/>
          <w:lang w:bidi="en-US"/>
        </w:rPr>
        <w:t>2.1</w:t>
      </w:r>
      <w:r>
        <w:rPr>
          <w:rFonts w:eastAsiaTheme="minorEastAsia"/>
          <w:noProof/>
          <w:lang w:eastAsia="en-IE"/>
        </w:rPr>
        <w:tab/>
      </w:r>
      <w:r>
        <w:rPr>
          <w:noProof/>
          <w:lang w:bidi="en-US"/>
        </w:rPr>
        <w:t>Figures</w:t>
      </w:r>
      <w:r>
        <w:rPr>
          <w:noProof/>
        </w:rPr>
        <w:tab/>
      </w:r>
      <w:r>
        <w:rPr>
          <w:noProof/>
        </w:rPr>
        <w:fldChar w:fldCharType="begin"/>
      </w:r>
      <w:r>
        <w:rPr>
          <w:noProof/>
        </w:rPr>
        <w:instrText xml:space="preserve"> PAGEREF _Toc117592729 \h </w:instrText>
      </w:r>
      <w:r>
        <w:rPr>
          <w:noProof/>
        </w:rPr>
      </w:r>
      <w:r>
        <w:rPr>
          <w:noProof/>
        </w:rPr>
        <w:fldChar w:fldCharType="separate"/>
      </w:r>
      <w:r w:rsidR="0018517E">
        <w:rPr>
          <w:noProof/>
        </w:rPr>
        <w:t>4</w:t>
      </w:r>
      <w:r>
        <w:rPr>
          <w:noProof/>
        </w:rPr>
        <w:fldChar w:fldCharType="end"/>
      </w:r>
    </w:p>
    <w:p w14:paraId="00FD7F93" w14:textId="0D91FEA5" w:rsidR="00E90BF0" w:rsidRDefault="00E90BF0">
      <w:pPr>
        <w:pStyle w:val="TOC2"/>
        <w:tabs>
          <w:tab w:val="left" w:pos="880"/>
          <w:tab w:val="right" w:leader="dot" w:pos="9020"/>
        </w:tabs>
        <w:rPr>
          <w:rFonts w:eastAsiaTheme="minorEastAsia"/>
          <w:noProof/>
          <w:lang w:eastAsia="en-IE"/>
        </w:rPr>
      </w:pPr>
      <w:r>
        <w:rPr>
          <w:noProof/>
          <w:lang w:bidi="en-US"/>
        </w:rPr>
        <w:t>2.2</w:t>
      </w:r>
      <w:r>
        <w:rPr>
          <w:rFonts w:eastAsiaTheme="minorEastAsia"/>
          <w:noProof/>
          <w:lang w:eastAsia="en-IE"/>
        </w:rPr>
        <w:tab/>
      </w:r>
      <w:r>
        <w:rPr>
          <w:noProof/>
          <w:lang w:bidi="en-US"/>
        </w:rPr>
        <w:t>Tables</w:t>
      </w:r>
      <w:r>
        <w:rPr>
          <w:noProof/>
        </w:rPr>
        <w:tab/>
      </w:r>
      <w:r>
        <w:rPr>
          <w:noProof/>
        </w:rPr>
        <w:fldChar w:fldCharType="begin"/>
      </w:r>
      <w:r>
        <w:rPr>
          <w:noProof/>
        </w:rPr>
        <w:instrText xml:space="preserve"> PAGEREF _Toc117592730 \h </w:instrText>
      </w:r>
      <w:r>
        <w:rPr>
          <w:noProof/>
        </w:rPr>
      </w:r>
      <w:r>
        <w:rPr>
          <w:noProof/>
        </w:rPr>
        <w:fldChar w:fldCharType="separate"/>
      </w:r>
      <w:r w:rsidR="0018517E">
        <w:rPr>
          <w:noProof/>
        </w:rPr>
        <w:t>5</w:t>
      </w:r>
      <w:r>
        <w:rPr>
          <w:noProof/>
        </w:rPr>
        <w:fldChar w:fldCharType="end"/>
      </w:r>
    </w:p>
    <w:p w14:paraId="1813DD5B" w14:textId="7B627B00" w:rsidR="00E90BF0" w:rsidRDefault="00E90BF0">
      <w:pPr>
        <w:pStyle w:val="TOC2"/>
        <w:tabs>
          <w:tab w:val="left" w:pos="880"/>
          <w:tab w:val="right" w:leader="dot" w:pos="9020"/>
        </w:tabs>
        <w:rPr>
          <w:rFonts w:eastAsiaTheme="minorEastAsia"/>
          <w:noProof/>
          <w:lang w:eastAsia="en-IE"/>
        </w:rPr>
      </w:pPr>
      <w:r>
        <w:rPr>
          <w:noProof/>
          <w:lang w:bidi="en-US"/>
        </w:rPr>
        <w:t>2.3</w:t>
      </w:r>
      <w:r>
        <w:rPr>
          <w:rFonts w:eastAsiaTheme="minorEastAsia"/>
          <w:noProof/>
          <w:lang w:eastAsia="en-IE"/>
        </w:rPr>
        <w:tab/>
      </w:r>
      <w:r>
        <w:rPr>
          <w:noProof/>
          <w:lang w:bidi="en-US"/>
        </w:rPr>
        <w:t>Equations</w:t>
      </w:r>
      <w:r>
        <w:rPr>
          <w:noProof/>
        </w:rPr>
        <w:tab/>
      </w:r>
      <w:r>
        <w:rPr>
          <w:noProof/>
        </w:rPr>
        <w:fldChar w:fldCharType="begin"/>
      </w:r>
      <w:r>
        <w:rPr>
          <w:noProof/>
        </w:rPr>
        <w:instrText xml:space="preserve"> PAGEREF _Toc117592731 \h </w:instrText>
      </w:r>
      <w:r>
        <w:rPr>
          <w:noProof/>
        </w:rPr>
      </w:r>
      <w:r>
        <w:rPr>
          <w:noProof/>
        </w:rPr>
        <w:fldChar w:fldCharType="separate"/>
      </w:r>
      <w:r w:rsidR="0018517E">
        <w:rPr>
          <w:noProof/>
        </w:rPr>
        <w:t>6</w:t>
      </w:r>
      <w:r>
        <w:rPr>
          <w:noProof/>
        </w:rPr>
        <w:fldChar w:fldCharType="end"/>
      </w:r>
    </w:p>
    <w:p w14:paraId="4D1FB351" w14:textId="36CCB131" w:rsidR="00E90BF0" w:rsidRDefault="00E90BF0">
      <w:pPr>
        <w:pStyle w:val="TOC2"/>
        <w:tabs>
          <w:tab w:val="left" w:pos="880"/>
          <w:tab w:val="right" w:leader="dot" w:pos="9020"/>
        </w:tabs>
        <w:rPr>
          <w:rFonts w:eastAsiaTheme="minorEastAsia"/>
          <w:noProof/>
          <w:lang w:eastAsia="en-IE"/>
        </w:rPr>
      </w:pPr>
      <w:r>
        <w:rPr>
          <w:noProof/>
          <w:lang w:bidi="en-US"/>
        </w:rPr>
        <w:t>2.4</w:t>
      </w:r>
      <w:r>
        <w:rPr>
          <w:rFonts w:eastAsiaTheme="minorEastAsia"/>
          <w:noProof/>
          <w:lang w:eastAsia="en-IE"/>
        </w:rPr>
        <w:tab/>
      </w:r>
      <w:r>
        <w:rPr>
          <w:noProof/>
          <w:lang w:bidi="en-US"/>
        </w:rPr>
        <w:t>Referencing published work</w:t>
      </w:r>
      <w:r>
        <w:rPr>
          <w:noProof/>
        </w:rPr>
        <w:tab/>
      </w:r>
      <w:r>
        <w:rPr>
          <w:noProof/>
        </w:rPr>
        <w:fldChar w:fldCharType="begin"/>
      </w:r>
      <w:r>
        <w:rPr>
          <w:noProof/>
        </w:rPr>
        <w:instrText xml:space="preserve"> PAGEREF _Toc117592732 \h </w:instrText>
      </w:r>
      <w:r>
        <w:rPr>
          <w:noProof/>
        </w:rPr>
      </w:r>
      <w:r>
        <w:rPr>
          <w:noProof/>
        </w:rPr>
        <w:fldChar w:fldCharType="separate"/>
      </w:r>
      <w:r w:rsidR="0018517E">
        <w:rPr>
          <w:noProof/>
        </w:rPr>
        <w:t>6</w:t>
      </w:r>
      <w:r>
        <w:rPr>
          <w:noProof/>
        </w:rPr>
        <w:fldChar w:fldCharType="end"/>
      </w:r>
    </w:p>
    <w:p w14:paraId="542F05CD" w14:textId="4BC87BED" w:rsidR="00E90BF0" w:rsidRDefault="00E90BF0">
      <w:pPr>
        <w:pStyle w:val="TOC1"/>
        <w:tabs>
          <w:tab w:val="left" w:pos="440"/>
          <w:tab w:val="right" w:leader="dot" w:pos="9020"/>
        </w:tabs>
        <w:rPr>
          <w:rFonts w:eastAsiaTheme="minorEastAsia"/>
          <w:noProof/>
          <w:lang w:eastAsia="en-IE"/>
        </w:rPr>
      </w:pPr>
      <w:r>
        <w:rPr>
          <w:noProof/>
          <w:lang w:bidi="en-US"/>
        </w:rPr>
        <w:t>3</w:t>
      </w:r>
      <w:r>
        <w:rPr>
          <w:rFonts w:eastAsiaTheme="minorEastAsia"/>
          <w:noProof/>
          <w:lang w:eastAsia="en-IE"/>
        </w:rPr>
        <w:tab/>
      </w:r>
      <w:r>
        <w:rPr>
          <w:noProof/>
          <w:lang w:bidi="en-US"/>
        </w:rPr>
        <w:t>Bibliography</w:t>
      </w:r>
      <w:r>
        <w:rPr>
          <w:noProof/>
        </w:rPr>
        <w:tab/>
      </w:r>
      <w:r>
        <w:rPr>
          <w:noProof/>
        </w:rPr>
        <w:fldChar w:fldCharType="begin"/>
      </w:r>
      <w:r>
        <w:rPr>
          <w:noProof/>
        </w:rPr>
        <w:instrText xml:space="preserve"> PAGEREF _Toc117592733 \h </w:instrText>
      </w:r>
      <w:r>
        <w:rPr>
          <w:noProof/>
        </w:rPr>
        <w:fldChar w:fldCharType="separate"/>
      </w:r>
      <w:r w:rsidR="0018517E">
        <w:rPr>
          <w:b/>
          <w:bCs/>
          <w:noProof/>
          <w:lang w:val="en-US"/>
        </w:rPr>
        <w:t>Error! Bookmark not defined.</w:t>
      </w:r>
      <w:r>
        <w:rPr>
          <w:noProof/>
        </w:rPr>
        <w:fldChar w:fldCharType="end"/>
      </w:r>
    </w:p>
    <w:p w14:paraId="2AFE63B0" w14:textId="71BCA560" w:rsidR="00E90BF0" w:rsidRDefault="00E90BF0">
      <w:pPr>
        <w:pStyle w:val="TOC1"/>
        <w:tabs>
          <w:tab w:val="left" w:pos="440"/>
          <w:tab w:val="right" w:leader="dot" w:pos="9020"/>
        </w:tabs>
        <w:rPr>
          <w:rFonts w:eastAsiaTheme="minorEastAsia"/>
          <w:noProof/>
          <w:lang w:eastAsia="en-IE"/>
        </w:rPr>
      </w:pPr>
      <w:r>
        <w:rPr>
          <w:noProof/>
          <w:lang w:bidi="en-US"/>
        </w:rPr>
        <w:t>4</w:t>
      </w:r>
      <w:r>
        <w:rPr>
          <w:rFonts w:eastAsiaTheme="minorEastAsia"/>
          <w:noProof/>
          <w:lang w:eastAsia="en-IE"/>
        </w:rPr>
        <w:tab/>
      </w:r>
      <w:r>
        <w:rPr>
          <w:noProof/>
          <w:lang w:bidi="en-US"/>
        </w:rPr>
        <w:t>Appendix A1</w:t>
      </w:r>
      <w:r>
        <w:rPr>
          <w:noProof/>
        </w:rPr>
        <w:tab/>
      </w:r>
      <w:r>
        <w:rPr>
          <w:noProof/>
        </w:rPr>
        <w:fldChar w:fldCharType="begin"/>
      </w:r>
      <w:r>
        <w:rPr>
          <w:noProof/>
        </w:rPr>
        <w:instrText xml:space="preserve"> PAGEREF _Toc117592734 \h </w:instrText>
      </w:r>
      <w:r>
        <w:rPr>
          <w:noProof/>
        </w:rPr>
      </w:r>
      <w:r>
        <w:rPr>
          <w:noProof/>
        </w:rPr>
        <w:fldChar w:fldCharType="separate"/>
      </w:r>
      <w:r w:rsidR="0018517E">
        <w:rPr>
          <w:noProof/>
        </w:rPr>
        <w:t>9</w:t>
      </w:r>
      <w:r>
        <w:rPr>
          <w:noProof/>
        </w:rPr>
        <w:fldChar w:fldCharType="end"/>
      </w:r>
    </w:p>
    <w:p w14:paraId="247360F4" w14:textId="7C432516" w:rsidR="00F738CD" w:rsidRDefault="00E90BF0" w:rsidP="00F738CD">
      <w:pPr>
        <w:rPr>
          <w:rFonts w:ascii="Calibri" w:eastAsia="Times New Roman" w:hAnsi="Calibri" w:cs="Times New Roman"/>
          <w:sz w:val="24"/>
          <w:szCs w:val="24"/>
          <w:lang w:val="en-US" w:bidi="en-US"/>
        </w:rPr>
      </w:pPr>
      <w:r>
        <w:rPr>
          <w:rFonts w:ascii="Calibri" w:eastAsia="Times New Roman" w:hAnsi="Calibri" w:cs="Times New Roman"/>
          <w:sz w:val="24"/>
          <w:szCs w:val="24"/>
          <w:lang w:val="en-US" w:bidi="en-US"/>
        </w:rPr>
        <w:fldChar w:fldCharType="end"/>
      </w:r>
    </w:p>
    <w:p w14:paraId="795B41B6" w14:textId="02C5BDE7" w:rsidR="00F738CD" w:rsidRDefault="00F738CD" w:rsidP="00C76196">
      <w:pPr>
        <w:rPr>
          <w:rFonts w:ascii="Calibri" w:eastAsia="Times New Roman" w:hAnsi="Calibri" w:cs="Times New Roman"/>
          <w:sz w:val="24"/>
          <w:szCs w:val="24"/>
          <w:lang w:val="en-US" w:bidi="en-US"/>
        </w:rPr>
      </w:pPr>
      <w:r w:rsidRPr="0076455D">
        <w:rPr>
          <w:rFonts w:ascii="Calibri" w:eastAsia="Times New Roman" w:hAnsi="Calibri" w:cs="Times New Roman"/>
          <w:sz w:val="24"/>
          <w:szCs w:val="24"/>
          <w:lang w:val="en-US" w:bidi="en-US"/>
        </w:rPr>
        <w:t xml:space="preserve">Use an automated Table of Contents </w:t>
      </w:r>
      <w:r w:rsidR="00C76196">
        <w:rPr>
          <w:rFonts w:ascii="Calibri" w:eastAsia="Times New Roman" w:hAnsi="Calibri" w:cs="Times New Roman"/>
          <w:sz w:val="24"/>
          <w:szCs w:val="24"/>
          <w:lang w:val="en-US" w:bidi="en-US"/>
        </w:rPr>
        <w:t>by using Heading Styles. Take a course on MS Word if you don’t understand that instruction</w:t>
      </w:r>
      <w:r>
        <w:rPr>
          <w:rFonts w:ascii="Calibri" w:eastAsia="Times New Roman" w:hAnsi="Calibri" w:cs="Times New Roman"/>
          <w:sz w:val="24"/>
          <w:szCs w:val="24"/>
          <w:lang w:val="en-US" w:bidi="en-US"/>
        </w:rPr>
        <w:t>.</w:t>
      </w:r>
      <w:r w:rsidR="002B4D0E">
        <w:rPr>
          <w:rFonts w:ascii="Calibri" w:eastAsia="Times New Roman" w:hAnsi="Calibri" w:cs="Times New Roman"/>
          <w:sz w:val="24"/>
          <w:szCs w:val="24"/>
          <w:lang w:val="en-US" w:bidi="en-US"/>
        </w:rPr>
        <w:t xml:space="preserve"> </w:t>
      </w:r>
    </w:p>
    <w:p w14:paraId="3CF4D17D" w14:textId="77777777" w:rsidR="00F738CD" w:rsidRPr="00DE4FF5" w:rsidRDefault="00F738CD" w:rsidP="00F738CD">
      <w:pPr>
        <w:ind w:firstLine="284"/>
        <w:rPr>
          <w:rFonts w:ascii="Calibri" w:hAnsi="Calibri"/>
          <w:sz w:val="38"/>
        </w:rPr>
      </w:pPr>
    </w:p>
    <w:p w14:paraId="17157151" w14:textId="0436739F" w:rsidR="00F738CD" w:rsidRPr="00DE4FF5" w:rsidRDefault="00F738CD" w:rsidP="00C8781E">
      <w:pPr>
        <w:pStyle w:val="Heading1notinTOC"/>
      </w:pPr>
      <w:bookmarkStart w:id="14" w:name="Nomenclature"/>
      <w:bookmarkStart w:id="15" w:name="_bookmark4"/>
      <w:bookmarkStart w:id="16" w:name="_Toc18333278"/>
      <w:bookmarkStart w:id="17" w:name="_Toc117588971"/>
      <w:bookmarkEnd w:id="14"/>
      <w:bookmarkEnd w:id="15"/>
      <w:r w:rsidRPr="00DE4FF5">
        <w:lastRenderedPageBreak/>
        <w:t>Nomenclature</w:t>
      </w:r>
      <w:bookmarkEnd w:id="16"/>
      <w:bookmarkEnd w:id="17"/>
    </w:p>
    <w:p w14:paraId="2CA90027" w14:textId="77777777" w:rsidR="00F738CD" w:rsidRPr="00DE4FF5" w:rsidRDefault="00F738CD" w:rsidP="00C8781E">
      <w:pPr>
        <w:pStyle w:val="BodyText"/>
      </w:pPr>
      <w:r w:rsidRPr="00DE4FF5">
        <w:t>A list and explanation of symbols used is not essential, but if your project deals with a lot of quantities and/or abbreviations then it is probably a good idea.</w:t>
      </w:r>
    </w:p>
    <w:p w14:paraId="08BBF907" w14:textId="77777777" w:rsidR="00F738CD" w:rsidRPr="00DE4FF5" w:rsidRDefault="00F738CD" w:rsidP="00C8781E">
      <w:pPr>
        <w:pStyle w:val="BodyText"/>
      </w:pPr>
    </w:p>
    <w:p w14:paraId="2E4D438E" w14:textId="3E54BB4B" w:rsidR="00F738CD" w:rsidRPr="00DE4FF5" w:rsidRDefault="00F738CD" w:rsidP="00C8781E">
      <w:pPr>
        <w:pStyle w:val="BodyText"/>
        <w:rPr>
          <w:sz w:val="16"/>
        </w:rPr>
      </w:pPr>
      <w:proofErr w:type="gramStart"/>
      <w:r w:rsidRPr="00DE4FF5">
        <w:t>A</w:t>
      </w:r>
      <w:proofErr w:type="gramEnd"/>
      <w:r w:rsidRPr="00DE4FF5">
        <w:tab/>
        <w:t>Area of</w:t>
      </w:r>
      <w:r w:rsidRPr="00DE4FF5">
        <w:rPr>
          <w:spacing w:val="-3"/>
        </w:rPr>
        <w:t xml:space="preserve"> </w:t>
      </w:r>
      <w:r w:rsidRPr="00DE4FF5">
        <w:t>the</w:t>
      </w:r>
      <w:r w:rsidRPr="00DE4FF5">
        <w:rPr>
          <w:spacing w:val="-3"/>
        </w:rPr>
        <w:t xml:space="preserve"> </w:t>
      </w:r>
      <w:r w:rsidRPr="00DE4FF5">
        <w:t>wing</w:t>
      </w:r>
      <w:r w:rsidRPr="00DE4FF5">
        <w:tab/>
      </w:r>
      <w:r w:rsidR="004A4596">
        <w:tab/>
      </w:r>
      <w:r w:rsidR="004A4596">
        <w:tab/>
      </w:r>
      <w:r w:rsidR="004A4596">
        <w:tab/>
      </w:r>
      <w:r w:rsidR="004A4596">
        <w:tab/>
      </w:r>
      <w:r w:rsidR="004A4596">
        <w:tab/>
      </w:r>
      <w:r w:rsidR="004A4596">
        <w:tab/>
      </w:r>
      <w:r w:rsidR="004A4596">
        <w:tab/>
      </w:r>
      <w:r w:rsidRPr="00DE4FF5">
        <w:t>m</w:t>
      </w:r>
      <w:r w:rsidRPr="00DE4FF5">
        <w:rPr>
          <w:position w:val="8"/>
          <w:sz w:val="16"/>
        </w:rPr>
        <w:t>2</w:t>
      </w:r>
    </w:p>
    <w:p w14:paraId="65257966" w14:textId="77777777" w:rsidR="00F738CD" w:rsidRPr="00DE4FF5" w:rsidRDefault="00F738CD" w:rsidP="00C8781E">
      <w:pPr>
        <w:pStyle w:val="BodyText"/>
      </w:pPr>
      <w:r w:rsidRPr="00DE4FF5">
        <w:t>B</w:t>
      </w:r>
    </w:p>
    <w:p w14:paraId="78ADF2E4" w14:textId="0DC1866A" w:rsidR="001B5296" w:rsidRDefault="00F738CD" w:rsidP="00C8781E">
      <w:pPr>
        <w:pStyle w:val="BodyText"/>
      </w:pPr>
      <w:r w:rsidRPr="00DE4FF5">
        <w:t>C</w:t>
      </w:r>
      <w:r w:rsidRPr="00DE4FF5">
        <w:tab/>
        <w:t>Roman letters first,</w:t>
      </w:r>
      <w:r w:rsidRPr="00DE4FF5">
        <w:rPr>
          <w:spacing w:val="-17"/>
        </w:rPr>
        <w:t xml:space="preserve"> </w:t>
      </w:r>
      <w:r w:rsidRPr="00DE4FF5">
        <w:t>with capital</w:t>
      </w:r>
      <w:r w:rsidR="00B266DB">
        <w:t>s</w:t>
      </w:r>
    </w:p>
    <w:p w14:paraId="69AF1D96" w14:textId="0A945C84" w:rsidR="00F738CD" w:rsidRPr="00DE4FF5" w:rsidRDefault="00F738CD" w:rsidP="00C8781E">
      <w:pPr>
        <w:pStyle w:val="BodyText"/>
      </w:pPr>
      <w:r w:rsidRPr="00DE4FF5">
        <w:t>a</w:t>
      </w:r>
      <w:r w:rsidRPr="00DE4FF5">
        <w:tab/>
        <w:t>then lower</w:t>
      </w:r>
      <w:r w:rsidRPr="00DE4FF5">
        <w:rPr>
          <w:spacing w:val="-1"/>
        </w:rPr>
        <w:t xml:space="preserve"> </w:t>
      </w:r>
      <w:r w:rsidRPr="00DE4FF5">
        <w:t>case.</w:t>
      </w:r>
    </w:p>
    <w:p w14:paraId="0597535D" w14:textId="674BE26D" w:rsidR="004A4596" w:rsidRDefault="004A4596" w:rsidP="00C8781E">
      <w:pPr>
        <w:pStyle w:val="BodyText"/>
      </w:pPr>
      <w:r>
        <w:t>b</w:t>
      </w:r>
    </w:p>
    <w:p w14:paraId="7E0EF408" w14:textId="07A2A4C2" w:rsidR="00F738CD" w:rsidRPr="00DE4FF5" w:rsidRDefault="00F738CD" w:rsidP="00C8781E">
      <w:pPr>
        <w:pStyle w:val="BodyText"/>
      </w:pPr>
      <w:r w:rsidRPr="00DE4FF5">
        <w:t>c</w:t>
      </w:r>
    </w:p>
    <w:p w14:paraId="1EB4D05E" w14:textId="77777777" w:rsidR="00F738CD" w:rsidRPr="00DE4FF5" w:rsidRDefault="00F738CD" w:rsidP="00C8781E">
      <w:pPr>
        <w:pStyle w:val="BodyText"/>
      </w:pPr>
      <w:r w:rsidRPr="00DE4FF5">
        <w:rPr>
          <w:rFonts w:ascii="Symbol" w:hAnsi="Symbol"/>
        </w:rPr>
        <w:t></w:t>
      </w:r>
      <w:r w:rsidRPr="00DE4FF5">
        <w:tab/>
        <w:t>Followed by Greek</w:t>
      </w:r>
      <w:r w:rsidRPr="00DE4FF5">
        <w:rPr>
          <w:spacing w:val="-13"/>
        </w:rPr>
        <w:t xml:space="preserve"> </w:t>
      </w:r>
      <w:r w:rsidRPr="00DE4FF5">
        <w:t>capitals…</w:t>
      </w:r>
    </w:p>
    <w:p w14:paraId="19AA6A90" w14:textId="77777777" w:rsidR="00F738CD" w:rsidRPr="00DE4FF5" w:rsidRDefault="00F738CD" w:rsidP="00C8781E">
      <w:pPr>
        <w:pStyle w:val="BodyText"/>
      </w:pPr>
      <w:r w:rsidRPr="00DE4FF5">
        <w:rPr>
          <w:rFonts w:ascii="Symbol" w:hAnsi="Symbol"/>
        </w:rPr>
        <w:t></w:t>
      </w:r>
      <w:r w:rsidRPr="00DE4FF5">
        <w:tab/>
        <w:t xml:space="preserve">then </w:t>
      </w:r>
      <w:proofErr w:type="gramStart"/>
      <w:r w:rsidRPr="00DE4FF5">
        <w:t>lower case</w:t>
      </w:r>
      <w:proofErr w:type="gramEnd"/>
      <w:r w:rsidRPr="00DE4FF5">
        <w:t xml:space="preserve"> </w:t>
      </w:r>
      <w:r>
        <w:t>G</w:t>
      </w:r>
      <w:r w:rsidRPr="00DE4FF5">
        <w:t>reek</w:t>
      </w:r>
      <w:r w:rsidRPr="00DE4FF5">
        <w:rPr>
          <w:spacing w:val="-7"/>
        </w:rPr>
        <w:t xml:space="preserve"> </w:t>
      </w:r>
      <w:r w:rsidRPr="00DE4FF5">
        <w:t>symbols.</w:t>
      </w:r>
    </w:p>
    <w:p w14:paraId="34C4C98D" w14:textId="77777777" w:rsidR="00F738CD" w:rsidRPr="00DE4FF5" w:rsidRDefault="00F738CD" w:rsidP="00C8781E">
      <w:pPr>
        <w:pStyle w:val="BodyText"/>
      </w:pPr>
      <w:r w:rsidRPr="00DE4FF5">
        <w:t>TLA</w:t>
      </w:r>
      <w:r w:rsidRPr="00DE4FF5">
        <w:tab/>
        <w:t>Finally, three letter acronyms and other abbreviations arranged</w:t>
      </w:r>
      <w:r w:rsidRPr="00DE4FF5">
        <w:rPr>
          <w:spacing w:val="-1"/>
        </w:rPr>
        <w:t xml:space="preserve"> </w:t>
      </w:r>
      <w:r w:rsidRPr="00DE4FF5">
        <w:t>alphabetically</w:t>
      </w:r>
    </w:p>
    <w:p w14:paraId="7C74FBB6" w14:textId="77777777" w:rsidR="00F738CD" w:rsidRPr="00DE4FF5" w:rsidRDefault="00F738CD" w:rsidP="00C8781E">
      <w:pPr>
        <w:pStyle w:val="BodyText"/>
      </w:pPr>
    </w:p>
    <w:p w14:paraId="2EE97EFD" w14:textId="3362C197" w:rsidR="00F738CD" w:rsidRPr="00DE4FF5" w:rsidRDefault="00F738CD" w:rsidP="00C8781E">
      <w:pPr>
        <w:pStyle w:val="BodyText"/>
      </w:pPr>
      <w:r w:rsidRPr="00DE4FF5">
        <w:t>If a parameter has a typical unit that is used throughout your report, then it should be included here on the right</w:t>
      </w:r>
      <w:r w:rsidR="001B5296">
        <w:t>-</w:t>
      </w:r>
      <w:r w:rsidRPr="00DE4FF5">
        <w:t>hand side.</w:t>
      </w:r>
    </w:p>
    <w:p w14:paraId="4EB96BC7" w14:textId="77777777" w:rsidR="00F738CD" w:rsidRPr="00DE4FF5" w:rsidRDefault="00F738CD" w:rsidP="00C8781E">
      <w:pPr>
        <w:pStyle w:val="BodyText"/>
      </w:pPr>
    </w:p>
    <w:p w14:paraId="3A689027" w14:textId="77777777" w:rsidR="00F738CD" w:rsidRPr="00DE4FF5" w:rsidRDefault="00F738CD" w:rsidP="00C8781E">
      <w:pPr>
        <w:pStyle w:val="BodyText"/>
      </w:pPr>
      <w:r w:rsidRPr="00DE4FF5">
        <w:t>If you have a very mathematical report, then you may wish to divide the nomenclature list into functions and variables, and then sub</w:t>
      </w:r>
      <w:r w:rsidRPr="00DE4FF5">
        <w:rPr>
          <w:rFonts w:cs="Cambria Math"/>
        </w:rPr>
        <w:t>‐</w:t>
      </w:r>
      <w:r w:rsidRPr="00DE4FF5">
        <w:t xml:space="preserve"> and super</w:t>
      </w:r>
      <w:r w:rsidRPr="00DE4FF5">
        <w:rPr>
          <w:rFonts w:cs="Cambria Math"/>
        </w:rPr>
        <w:t>‐</w:t>
      </w:r>
      <w:r w:rsidRPr="00DE4FF5">
        <w:t>scripts.</w:t>
      </w:r>
    </w:p>
    <w:p w14:paraId="586F005B" w14:textId="77777777" w:rsidR="00F738CD" w:rsidRPr="00DE4FF5" w:rsidRDefault="00F738CD" w:rsidP="00C8781E">
      <w:pPr>
        <w:pStyle w:val="BodyText"/>
      </w:pPr>
    </w:p>
    <w:p w14:paraId="5BDF854E" w14:textId="77777777" w:rsidR="00AD4B9C" w:rsidRDefault="00F738CD" w:rsidP="00C8781E">
      <w:pPr>
        <w:pStyle w:val="BodyText"/>
        <w:sectPr w:rsidR="00AD4B9C" w:rsidSect="00D32D01">
          <w:footerReference w:type="default" r:id="rId12"/>
          <w:type w:val="continuous"/>
          <w:pgSz w:w="11910" w:h="16840"/>
          <w:pgMar w:top="1440" w:right="1440" w:bottom="1440" w:left="1440" w:header="732" w:footer="0" w:gutter="0"/>
          <w:pgNumType w:fmt="lowerRoman" w:start="1"/>
          <w:cols w:space="720"/>
          <w:titlePg/>
          <w:docGrid w:linePitch="299"/>
        </w:sectPr>
      </w:pPr>
      <w:r w:rsidRPr="00DE4FF5">
        <w:t>Note that Roman mathematical symbols are typically in italics.</w:t>
      </w:r>
    </w:p>
    <w:p w14:paraId="4100F12E" w14:textId="219D61CA" w:rsidR="00F738CD" w:rsidRDefault="00C8781E" w:rsidP="00C8781E">
      <w:pPr>
        <w:pStyle w:val="Heading1notinTOC"/>
      </w:pPr>
      <w:bookmarkStart w:id="18" w:name="1_Introduction"/>
      <w:bookmarkStart w:id="19" w:name="_bookmark5"/>
      <w:bookmarkEnd w:id="18"/>
      <w:bookmarkEnd w:id="19"/>
      <w:r w:rsidRPr="00C8781E">
        <w:lastRenderedPageBreak/>
        <w:t>CHAPTER ONE</w:t>
      </w:r>
    </w:p>
    <w:p w14:paraId="669A0E25" w14:textId="3772A380" w:rsidR="00C8781E" w:rsidRPr="00C31E73" w:rsidRDefault="00C8781E" w:rsidP="00C8781E">
      <w:pPr>
        <w:pStyle w:val="BodyText"/>
        <w:numPr>
          <w:ilvl w:val="0"/>
          <w:numId w:val="21"/>
        </w:numPr>
        <w:rPr>
          <w:b/>
          <w:bCs/>
          <w:sz w:val="28"/>
          <w:szCs w:val="28"/>
        </w:rPr>
      </w:pPr>
      <w:r w:rsidRPr="00C31E73">
        <w:rPr>
          <w:b/>
          <w:bCs/>
          <w:sz w:val="28"/>
          <w:szCs w:val="28"/>
        </w:rPr>
        <w:t>Introduction</w:t>
      </w:r>
    </w:p>
    <w:p w14:paraId="5C313E36" w14:textId="77777777" w:rsidR="00F738CD" w:rsidRPr="001B5296" w:rsidRDefault="00F738CD" w:rsidP="00C8781E">
      <w:pPr>
        <w:pStyle w:val="BodyText"/>
      </w:pPr>
      <w:r w:rsidRPr="001B5296">
        <w:t>This document provides a template for the preparation of final year project reports. The objective is to provide clear guidance to you, the students, and also to provide uniformity to the project reports, to facilitate equitable grading.</w:t>
      </w:r>
    </w:p>
    <w:p w14:paraId="682C88EA" w14:textId="77777777" w:rsidR="00F738CD" w:rsidRPr="00DE4FF5" w:rsidRDefault="00F738CD" w:rsidP="00C8781E">
      <w:pPr>
        <w:pStyle w:val="BodyText"/>
      </w:pPr>
      <w:r w:rsidRPr="00DE4FF5">
        <w:t>If you are using LaTeX a sans-serif font should be used.</w:t>
      </w:r>
    </w:p>
    <w:p w14:paraId="3C511943" w14:textId="1719D1F7" w:rsidR="00F738CD" w:rsidRPr="00DE4FF5" w:rsidRDefault="00F738CD" w:rsidP="00C8781E">
      <w:pPr>
        <w:pStyle w:val="BodyText"/>
      </w:pPr>
      <w:r w:rsidRPr="00DE4FF5">
        <w:t xml:space="preserve">If </w:t>
      </w:r>
      <w:r w:rsidRPr="00DE4FF5">
        <w:rPr>
          <w:spacing w:val="-4"/>
        </w:rPr>
        <w:t xml:space="preserve">you </w:t>
      </w:r>
      <w:r w:rsidRPr="00DE4FF5">
        <w:t xml:space="preserve">are using Microsoft Word Calibri font </w:t>
      </w:r>
      <w:r w:rsidRPr="00DE4FF5">
        <w:rPr>
          <w:spacing w:val="-3"/>
        </w:rPr>
        <w:t xml:space="preserve">should </w:t>
      </w:r>
      <w:r w:rsidRPr="00DE4FF5">
        <w:t xml:space="preserve">be used. </w:t>
      </w:r>
      <w:r w:rsidRPr="00DE4FF5">
        <w:rPr>
          <w:spacing w:val="-3"/>
        </w:rPr>
        <w:t xml:space="preserve">The </w:t>
      </w:r>
      <w:r w:rsidRPr="00DE4FF5">
        <w:t xml:space="preserve">font size should be 12pt for main text. </w:t>
      </w:r>
      <w:r w:rsidRPr="0068535A">
        <w:t>The</w:t>
      </w:r>
      <w:r w:rsidRPr="00DE4FF5">
        <w:t xml:space="preserve"> text should be left justified. Avoid italics and bold i</w:t>
      </w:r>
      <w:r w:rsidR="005F3522">
        <w:t xml:space="preserve">n </w:t>
      </w:r>
      <w:r w:rsidRPr="00DE4FF5">
        <w:t xml:space="preserve">the main text. These </w:t>
      </w:r>
      <w:r w:rsidRPr="00DE4FF5">
        <w:rPr>
          <w:spacing w:val="-3"/>
        </w:rPr>
        <w:t xml:space="preserve">font </w:t>
      </w:r>
      <w:r w:rsidRPr="00DE4FF5">
        <w:t xml:space="preserve">requirements comply with </w:t>
      </w:r>
      <w:r w:rsidR="00C8781E">
        <w:t>SMA</w:t>
      </w:r>
      <w:r w:rsidRPr="00DE4FF5">
        <w:t xml:space="preserve"> policy on</w:t>
      </w:r>
      <w:r w:rsidRPr="00DE4FF5">
        <w:rPr>
          <w:spacing w:val="-13"/>
        </w:rPr>
        <w:t xml:space="preserve"> </w:t>
      </w:r>
      <w:r w:rsidRPr="00DE4FF5">
        <w:t>accessibility.</w:t>
      </w:r>
    </w:p>
    <w:p w14:paraId="3A35ED32" w14:textId="24B24086" w:rsidR="00F738CD" w:rsidRPr="00DE4FF5" w:rsidRDefault="00F738CD" w:rsidP="00C8781E">
      <w:pPr>
        <w:pStyle w:val="BodyText"/>
      </w:pPr>
      <w:r w:rsidRPr="00DE4FF5">
        <w:t xml:space="preserve">All chapter headings should use the “Heading 1” Style, which in this document has been set at </w:t>
      </w:r>
      <w:r w:rsidR="00C8781E">
        <w:t>16</w:t>
      </w:r>
      <w:r w:rsidRPr="00DE4FF5">
        <w:t xml:space="preserve">pt Calibri. The font </w:t>
      </w:r>
      <w:proofErr w:type="spellStart"/>
      <w:r w:rsidRPr="00DE4FF5">
        <w:t>colour</w:t>
      </w:r>
      <w:proofErr w:type="spellEnd"/>
      <w:r w:rsidRPr="00DE4FF5">
        <w:t xml:space="preserve"> is “</w:t>
      </w:r>
      <w:r w:rsidR="00C8781E">
        <w:t>Red</w:t>
      </w:r>
      <w:r w:rsidRPr="00DE4FF5">
        <w:t xml:space="preserve">”, which is the </w:t>
      </w:r>
      <w:proofErr w:type="spellStart"/>
      <w:r w:rsidRPr="00DE4FF5">
        <w:t>colour</w:t>
      </w:r>
      <w:proofErr w:type="spellEnd"/>
      <w:r w:rsidRPr="00DE4FF5">
        <w:t xml:space="preserve"> used in </w:t>
      </w:r>
      <w:r w:rsidR="00C8781E">
        <w:t>SMA</w:t>
      </w:r>
      <w:r w:rsidRPr="00DE4FF5">
        <w:t xml:space="preserve"> documents.</w:t>
      </w:r>
    </w:p>
    <w:p w14:paraId="4AE5A6A9" w14:textId="0DD83CE6" w:rsidR="00F738CD" w:rsidRPr="00DE4FF5" w:rsidRDefault="00F738CD" w:rsidP="00C8781E">
      <w:pPr>
        <w:pStyle w:val="BodyText"/>
      </w:pPr>
      <w:r w:rsidRPr="00DE4FF5">
        <w:t xml:space="preserve">The line spacing should be 1.5 with </w:t>
      </w:r>
      <w:proofErr w:type="spellStart"/>
      <w:proofErr w:type="gramStart"/>
      <w:r w:rsidRPr="00DE4FF5">
        <w:t>a</w:t>
      </w:r>
      <w:proofErr w:type="spellEnd"/>
      <w:proofErr w:type="gramEnd"/>
      <w:r w:rsidRPr="00DE4FF5">
        <w:t xml:space="preserve"> </w:t>
      </w:r>
      <w:r w:rsidR="00C8781E">
        <w:t>Auto</w:t>
      </w:r>
      <w:r w:rsidRPr="00DE4FF5">
        <w:t xml:space="preserve"> space after each paragraph, as it is here.</w:t>
      </w:r>
      <w:r w:rsidR="002C4AF6">
        <w:t xml:space="preserve"> This is encoded into the style “body text”</w:t>
      </w:r>
    </w:p>
    <w:p w14:paraId="5606C3E6" w14:textId="4C7BAB20" w:rsidR="00F738CD" w:rsidRDefault="00F738CD" w:rsidP="00C8781E">
      <w:pPr>
        <w:pStyle w:val="BodyText"/>
      </w:pPr>
      <w:r w:rsidRPr="00DE4FF5">
        <w:t xml:space="preserve">The page number should appear at the bottom of each page starting at 1 on the first page of the Introduction chapter. </w:t>
      </w:r>
    </w:p>
    <w:p w14:paraId="72101BEC" w14:textId="0067B99F" w:rsidR="005F3522" w:rsidRPr="00DE4FF5" w:rsidRDefault="00A53A14" w:rsidP="00C8781E">
      <w:pPr>
        <w:pStyle w:val="BodyText"/>
      </w:pPr>
      <w:r>
        <w:t>If you are not familiar with concept like styles, captioning, cross-referencing</w:t>
      </w:r>
      <w:r w:rsidR="000D2639">
        <w:t>, and how to generate tables of contents, figures etc</w:t>
      </w:r>
      <w:r w:rsidR="00236170">
        <w:t>.</w:t>
      </w:r>
      <w:r w:rsidR="000D2639">
        <w:t xml:space="preserve"> in MS Word, then you should either take a course in MS Word online or seriously consider using the provided </w:t>
      </w:r>
      <w:r w:rsidR="00C8781E">
        <w:t>SMA</w:t>
      </w:r>
      <w:r w:rsidR="000D2639">
        <w:t xml:space="preserve"> template to ensure your </w:t>
      </w:r>
      <w:r w:rsidR="00C8781E">
        <w:t>National Diploma</w:t>
      </w:r>
      <w:r w:rsidR="00236170">
        <w:t xml:space="preserve"> </w:t>
      </w:r>
      <w:r w:rsidR="00C8781E">
        <w:t>project</w:t>
      </w:r>
      <w:r w:rsidR="00236170">
        <w:t xml:space="preserve"> is consistently formatted and looks like a high</w:t>
      </w:r>
      <w:r w:rsidR="00424D47">
        <w:t>-</w:t>
      </w:r>
      <w:r w:rsidR="00236170">
        <w:t>quality technical report.</w:t>
      </w:r>
    </w:p>
    <w:p w14:paraId="4858380C" w14:textId="77F8638A" w:rsidR="00C31E73" w:rsidRPr="00C31E73" w:rsidRDefault="00F738CD" w:rsidP="00C31E73">
      <w:pPr>
        <w:pStyle w:val="Heading2"/>
      </w:pPr>
      <w:bookmarkStart w:id="20" w:name="1.1_Headings_of_sections_and_subsections"/>
      <w:bookmarkStart w:id="21" w:name="_bookmark6"/>
      <w:bookmarkStart w:id="22" w:name="_Toc18333280"/>
      <w:bookmarkStart w:id="23" w:name="_Toc117588973"/>
      <w:bookmarkStart w:id="24" w:name="_Toc117592722"/>
      <w:bookmarkEnd w:id="20"/>
      <w:bookmarkEnd w:id="21"/>
      <w:r w:rsidRPr="00C31E73">
        <w:t>Headings</w:t>
      </w:r>
      <w:r w:rsidR="00ED2E3E" w:rsidRPr="00C31E73">
        <w:t>,</w:t>
      </w:r>
      <w:r w:rsidRPr="00C31E73">
        <w:t xml:space="preserve"> sections and subsections</w:t>
      </w:r>
      <w:bookmarkEnd w:id="22"/>
      <w:bookmarkEnd w:id="23"/>
      <w:bookmarkEnd w:id="24"/>
    </w:p>
    <w:p w14:paraId="4651B92F" w14:textId="0BCC8BFA" w:rsidR="00F738CD" w:rsidRPr="00DE4FF5" w:rsidRDefault="00F738CD" w:rsidP="00C8781E">
      <w:pPr>
        <w:pStyle w:val="BodyText"/>
      </w:pPr>
      <w:r w:rsidRPr="00DE4FF5">
        <w:t>Chapters</w:t>
      </w:r>
      <w:r w:rsidRPr="00DE4FF5">
        <w:rPr>
          <w:spacing w:val="-9"/>
        </w:rPr>
        <w:t xml:space="preserve"> </w:t>
      </w:r>
      <w:r w:rsidRPr="00DE4FF5">
        <w:rPr>
          <w:spacing w:val="-3"/>
        </w:rPr>
        <w:t>should</w:t>
      </w:r>
      <w:r w:rsidRPr="00DE4FF5">
        <w:rPr>
          <w:spacing w:val="-10"/>
        </w:rPr>
        <w:t xml:space="preserve"> </w:t>
      </w:r>
      <w:r w:rsidRPr="00DE4FF5">
        <w:t>be</w:t>
      </w:r>
      <w:r w:rsidRPr="00DE4FF5">
        <w:rPr>
          <w:spacing w:val="-12"/>
        </w:rPr>
        <w:t xml:space="preserve"> </w:t>
      </w:r>
      <w:r w:rsidRPr="00DE4FF5">
        <w:t>divided</w:t>
      </w:r>
      <w:r w:rsidRPr="00DE4FF5">
        <w:rPr>
          <w:spacing w:val="-6"/>
        </w:rPr>
        <w:t xml:space="preserve"> </w:t>
      </w:r>
      <w:r w:rsidRPr="00DE4FF5">
        <w:t>into</w:t>
      </w:r>
      <w:r w:rsidRPr="00DE4FF5">
        <w:rPr>
          <w:spacing w:val="-15"/>
        </w:rPr>
        <w:t xml:space="preserve"> </w:t>
      </w:r>
      <w:r w:rsidRPr="00DE4FF5">
        <w:t>appropriate</w:t>
      </w:r>
      <w:r w:rsidRPr="00DE4FF5">
        <w:rPr>
          <w:spacing w:val="-7"/>
        </w:rPr>
        <w:t xml:space="preserve"> </w:t>
      </w:r>
      <w:r w:rsidRPr="00DE4FF5">
        <w:t>subsections.</w:t>
      </w:r>
      <w:r w:rsidRPr="00DE4FF5">
        <w:rPr>
          <w:spacing w:val="-10"/>
        </w:rPr>
        <w:t xml:space="preserve"> </w:t>
      </w:r>
      <w:r w:rsidRPr="00DE4FF5">
        <w:t>The</w:t>
      </w:r>
      <w:r w:rsidRPr="00DE4FF5">
        <w:rPr>
          <w:spacing w:val="-12"/>
        </w:rPr>
        <w:t xml:space="preserve"> </w:t>
      </w:r>
      <w:r w:rsidRPr="00DE4FF5">
        <w:t>sections</w:t>
      </w:r>
      <w:r w:rsidRPr="00DE4FF5">
        <w:rPr>
          <w:spacing w:val="-9"/>
        </w:rPr>
        <w:t xml:space="preserve"> </w:t>
      </w:r>
      <w:r w:rsidRPr="00DE4FF5">
        <w:t>should</w:t>
      </w:r>
      <w:r w:rsidRPr="00DE4FF5">
        <w:rPr>
          <w:spacing w:val="-6"/>
        </w:rPr>
        <w:t xml:space="preserve"> </w:t>
      </w:r>
      <w:r w:rsidRPr="00DE4FF5">
        <w:t>be</w:t>
      </w:r>
      <w:r w:rsidRPr="00DE4FF5">
        <w:rPr>
          <w:spacing w:val="-6"/>
        </w:rPr>
        <w:t xml:space="preserve"> </w:t>
      </w:r>
      <w:r w:rsidRPr="00DE4FF5">
        <w:t>numbered</w:t>
      </w:r>
      <w:r w:rsidRPr="00DE4FF5">
        <w:rPr>
          <w:spacing w:val="-10"/>
        </w:rPr>
        <w:t xml:space="preserve"> </w:t>
      </w:r>
      <w:r w:rsidRPr="00DE4FF5">
        <w:t xml:space="preserve">and </w:t>
      </w:r>
      <w:r w:rsidRPr="00DE4FF5">
        <w:rPr>
          <w:spacing w:val="-3"/>
        </w:rPr>
        <w:t xml:space="preserve">the </w:t>
      </w:r>
      <w:r w:rsidRPr="00DE4FF5">
        <w:t xml:space="preserve">section </w:t>
      </w:r>
      <w:r w:rsidRPr="00DE4FF5">
        <w:rPr>
          <w:spacing w:val="-3"/>
        </w:rPr>
        <w:t xml:space="preserve">name </w:t>
      </w:r>
      <w:r w:rsidRPr="00DE4FF5">
        <w:t>should be 14pt Calibri in bold (</w:t>
      </w:r>
      <w:r w:rsidR="00424D47">
        <w:t xml:space="preserve">this is built into the </w:t>
      </w:r>
      <w:r w:rsidRPr="00DE4FF5">
        <w:t>“Heading 2” style). The section should be numbered sequentially from 1 within each chapter (e.g. 1.1, 1.2, 1.3</w:t>
      </w:r>
      <w:r w:rsidRPr="00DE4FF5">
        <w:rPr>
          <w:spacing w:val="-29"/>
        </w:rPr>
        <w:t xml:space="preserve"> </w:t>
      </w:r>
      <w:r w:rsidRPr="00DE4FF5">
        <w:t>etc.).</w:t>
      </w:r>
    </w:p>
    <w:p w14:paraId="79234A9D" w14:textId="194A555F" w:rsidR="00F738CD" w:rsidRPr="00C31E73" w:rsidRDefault="00F738CD" w:rsidP="00C8781E">
      <w:pPr>
        <w:pStyle w:val="Heading3"/>
        <w:spacing w:before="100" w:beforeAutospacing="1" w:after="100" w:afterAutospacing="1" w:line="360" w:lineRule="auto"/>
        <w:jc w:val="both"/>
        <w:rPr>
          <w:b/>
          <w:bCs/>
        </w:rPr>
      </w:pPr>
      <w:bookmarkStart w:id="25" w:name="_Toc117588974"/>
      <w:bookmarkStart w:id="26" w:name="_Toc117592723"/>
      <w:r w:rsidRPr="00C31E73">
        <w:rPr>
          <w:b/>
          <w:bCs/>
        </w:rPr>
        <w:lastRenderedPageBreak/>
        <w:t>Subsection name style</w:t>
      </w:r>
      <w:bookmarkEnd w:id="25"/>
      <w:bookmarkEnd w:id="26"/>
    </w:p>
    <w:p w14:paraId="59F26E8E" w14:textId="538B1577" w:rsidR="00F738CD" w:rsidRPr="00DE4FF5" w:rsidRDefault="00F738CD" w:rsidP="00C8781E">
      <w:pPr>
        <w:pStyle w:val="BodyText"/>
      </w:pPr>
      <w:r w:rsidRPr="00DE4FF5">
        <w:t>The subsections</w:t>
      </w:r>
      <w:r>
        <w:t>,</w:t>
      </w:r>
      <w:r w:rsidRPr="00DE4FF5">
        <w:t xml:space="preserve"> if used</w:t>
      </w:r>
      <w:r>
        <w:t>,</w:t>
      </w:r>
      <w:r w:rsidRPr="00DE4FF5">
        <w:t xml:space="preserve"> should be numbered sequentially within each section. The name should be in 12pt Calibri. It should be bold. You should really try to avoid using sub</w:t>
      </w:r>
      <w:r w:rsidRPr="00DE4FF5">
        <w:rPr>
          <w:rFonts w:cs="Cambria Math"/>
        </w:rPr>
        <w:t>‐</w:t>
      </w:r>
      <w:r w:rsidRPr="00DE4FF5">
        <w:t xml:space="preserve"> subsections, but if you </w:t>
      </w:r>
      <w:proofErr w:type="gramStart"/>
      <w:r w:rsidRPr="00DE4FF5">
        <w:t>do</w:t>
      </w:r>
      <w:proofErr w:type="gramEnd"/>
      <w:r w:rsidRPr="00DE4FF5">
        <w:t xml:space="preserve"> they should be numbered.</w:t>
      </w:r>
    </w:p>
    <w:p w14:paraId="37EB54BF" w14:textId="15901A75" w:rsidR="00F738CD" w:rsidRPr="002C1BD2" w:rsidRDefault="00F738CD" w:rsidP="00C31E73">
      <w:pPr>
        <w:pStyle w:val="Heading2"/>
      </w:pPr>
      <w:bookmarkStart w:id="27" w:name="1.2_Length_of_the_report"/>
      <w:bookmarkStart w:id="28" w:name="_bookmark7"/>
      <w:bookmarkStart w:id="29" w:name="_Toc18333281"/>
      <w:bookmarkStart w:id="30" w:name="_Toc117588975"/>
      <w:bookmarkStart w:id="31" w:name="_Toc117592724"/>
      <w:bookmarkEnd w:id="27"/>
      <w:bookmarkEnd w:id="28"/>
      <w:r w:rsidRPr="002C1BD2">
        <w:t>Length of the report</w:t>
      </w:r>
      <w:bookmarkEnd w:id="29"/>
      <w:bookmarkEnd w:id="30"/>
      <w:bookmarkEnd w:id="31"/>
    </w:p>
    <w:p w14:paraId="72E8201A" w14:textId="6C80D624" w:rsidR="00F738CD" w:rsidRPr="00DE4FF5" w:rsidRDefault="00F738CD" w:rsidP="00C8781E">
      <w:pPr>
        <w:pStyle w:val="BodyText"/>
      </w:pPr>
      <w:r w:rsidRPr="00DE4FF5">
        <w:rPr>
          <w:spacing w:val="-3"/>
        </w:rPr>
        <w:t xml:space="preserve">The </w:t>
      </w:r>
      <w:r w:rsidRPr="00DE4FF5">
        <w:t xml:space="preserve">page margins </w:t>
      </w:r>
      <w:r w:rsidRPr="00DE4FF5">
        <w:rPr>
          <w:spacing w:val="-3"/>
        </w:rPr>
        <w:t xml:space="preserve">should </w:t>
      </w:r>
      <w:r w:rsidRPr="00DE4FF5">
        <w:t xml:space="preserve">be set to “Normal”, which is 2.54 cm top, bottom, </w:t>
      </w:r>
      <w:r w:rsidRPr="00DE4FF5">
        <w:rPr>
          <w:spacing w:val="-3"/>
        </w:rPr>
        <w:t xml:space="preserve">left </w:t>
      </w:r>
      <w:r w:rsidRPr="00DE4FF5">
        <w:t xml:space="preserve">and right. There may be a table </w:t>
      </w:r>
      <w:r w:rsidRPr="00DE4FF5">
        <w:rPr>
          <w:spacing w:val="-3"/>
        </w:rPr>
        <w:t xml:space="preserve">or </w:t>
      </w:r>
      <w:r w:rsidRPr="00DE4FF5">
        <w:t xml:space="preserve">figure for which </w:t>
      </w:r>
      <w:r w:rsidRPr="00DE4FF5">
        <w:rPr>
          <w:spacing w:val="-4"/>
        </w:rPr>
        <w:t xml:space="preserve">it is </w:t>
      </w:r>
      <w:r w:rsidRPr="00DE4FF5">
        <w:t>sensible to deviate from these margins, but in general the main text should be formatted within the specified margins.</w:t>
      </w:r>
    </w:p>
    <w:p w14:paraId="663FB00E" w14:textId="23846D95" w:rsidR="00F738CD" w:rsidRPr="00DE4FF5" w:rsidRDefault="00F738CD" w:rsidP="00C8781E">
      <w:pPr>
        <w:pStyle w:val="BodyText"/>
      </w:pPr>
      <w:r w:rsidRPr="00DE4FF5">
        <w:t>The body of the report should be organized into several chapters. There are a number of chapters that you must have: an introduction; a background or literature review chapter; and a conclusion chapter. The focus of the other chapters will depend on your specific project.</w:t>
      </w:r>
      <w:r>
        <w:t xml:space="preserve"> </w:t>
      </w:r>
      <w:r w:rsidR="000F3260">
        <w:t xml:space="preserve">Refer to the issued guidelines for the </w:t>
      </w:r>
      <w:r w:rsidR="00D66308">
        <w:t>page limit</w:t>
      </w:r>
      <w:r w:rsidRPr="00DE4FF5">
        <w:t xml:space="preserve">. This </w:t>
      </w:r>
      <w:r w:rsidR="00D66308">
        <w:t xml:space="preserve">limit </w:t>
      </w:r>
      <w:r w:rsidRPr="00DE4FF5">
        <w:t>does not</w:t>
      </w:r>
      <w:r w:rsidR="00D66308">
        <w:t xml:space="preserve"> usually</w:t>
      </w:r>
      <w:r w:rsidRPr="00DE4FF5">
        <w:t xml:space="preserve"> include the front matter, references list and any appendices. In other words, from the first page of the Introduction to the last page of the Conclusions chapters must be less than </w:t>
      </w:r>
      <w:r w:rsidR="00D66308">
        <w:t>the given limit</w:t>
      </w:r>
      <w:r w:rsidRPr="00DE4FF5">
        <w:t xml:space="preserve"> for</w:t>
      </w:r>
      <w:r w:rsidR="0051375A">
        <w:t xml:space="preserve"> </w:t>
      </w:r>
      <w:proofErr w:type="gramStart"/>
      <w:r w:rsidR="0051375A">
        <w:t>an</w:t>
      </w:r>
      <w:proofErr w:type="gramEnd"/>
      <w:r w:rsidRPr="00DE4FF5">
        <w:t xml:space="preserve"> </w:t>
      </w:r>
      <w:r w:rsidR="00C31E73">
        <w:t>Diploma</w:t>
      </w:r>
      <w:r w:rsidR="0051375A">
        <w:t xml:space="preserve"> </w:t>
      </w:r>
      <w:r w:rsidR="00C31E73">
        <w:t>project</w:t>
      </w:r>
      <w:r w:rsidRPr="00DE4FF5">
        <w:t>.</w:t>
      </w:r>
    </w:p>
    <w:p w14:paraId="47A8EB2C" w14:textId="315E5AF5" w:rsidR="00F738CD" w:rsidRPr="00DE4FF5" w:rsidRDefault="00F738CD" w:rsidP="00C8781E">
      <w:pPr>
        <w:pStyle w:val="BodyText"/>
      </w:pPr>
      <w:r w:rsidRPr="00DE4FF5">
        <w:t>If you exceed these page limits or deviate significantly from this format, you will lose marks.</w:t>
      </w:r>
    </w:p>
    <w:p w14:paraId="3652C104" w14:textId="57946A4D" w:rsidR="00F738CD" w:rsidRPr="00DE4FF5" w:rsidRDefault="00F738CD" w:rsidP="00C31E73">
      <w:pPr>
        <w:pStyle w:val="Heading2"/>
      </w:pPr>
      <w:bookmarkStart w:id="32" w:name="1.3_Contents_of_the_Introduction"/>
      <w:bookmarkStart w:id="33" w:name="_bookmark8"/>
      <w:bookmarkStart w:id="34" w:name="_Toc18333282"/>
      <w:bookmarkStart w:id="35" w:name="_Toc117588976"/>
      <w:bookmarkStart w:id="36" w:name="_Toc117592725"/>
      <w:bookmarkEnd w:id="32"/>
      <w:bookmarkEnd w:id="33"/>
      <w:r w:rsidRPr="00DE4FF5">
        <w:t>Contents of the</w:t>
      </w:r>
      <w:r w:rsidRPr="008C0720">
        <w:t xml:space="preserve"> </w:t>
      </w:r>
      <w:r w:rsidRPr="00DE4FF5">
        <w:t>Introduction</w:t>
      </w:r>
      <w:bookmarkEnd w:id="34"/>
      <w:bookmarkEnd w:id="35"/>
      <w:bookmarkEnd w:id="36"/>
    </w:p>
    <w:p w14:paraId="296A029D" w14:textId="64F0C538" w:rsidR="00F738CD" w:rsidRPr="00DE4FF5" w:rsidRDefault="00F738CD" w:rsidP="00C8781E">
      <w:pPr>
        <w:pStyle w:val="BodyText"/>
      </w:pPr>
      <w:r w:rsidRPr="00DE4FF5">
        <w:t xml:space="preserve">The introduction presents the nature of the problem under consideration, the context of the problem to </w:t>
      </w:r>
      <w:r w:rsidRPr="00DE4FF5">
        <w:rPr>
          <w:spacing w:val="-3"/>
        </w:rPr>
        <w:t xml:space="preserve">the </w:t>
      </w:r>
      <w:r w:rsidRPr="00DE4FF5">
        <w:t xml:space="preserve">wider </w:t>
      </w:r>
      <w:r w:rsidRPr="00DE4FF5">
        <w:rPr>
          <w:spacing w:val="-3"/>
        </w:rPr>
        <w:t xml:space="preserve">field </w:t>
      </w:r>
      <w:r w:rsidRPr="00DE4FF5">
        <w:t>and the scope of the project. The objectives of the project should</w:t>
      </w:r>
      <w:r w:rsidRPr="00DE4FF5">
        <w:rPr>
          <w:spacing w:val="-33"/>
        </w:rPr>
        <w:t xml:space="preserve"> </w:t>
      </w:r>
      <w:r w:rsidRPr="00DE4FF5">
        <w:t>be clearly</w:t>
      </w:r>
      <w:r w:rsidRPr="00DE4FF5">
        <w:rPr>
          <w:spacing w:val="-6"/>
        </w:rPr>
        <w:t xml:space="preserve"> </w:t>
      </w:r>
      <w:r w:rsidRPr="00DE4FF5">
        <w:t>stated.</w:t>
      </w:r>
    </w:p>
    <w:p w14:paraId="62F30CF0" w14:textId="7C4EAEAE" w:rsidR="00F738CD" w:rsidRPr="00DE4FF5" w:rsidRDefault="00F738CD" w:rsidP="00C31E73">
      <w:pPr>
        <w:pStyle w:val="Heading2"/>
      </w:pPr>
      <w:bookmarkStart w:id="37" w:name="1.4_Contents_of_the_background_chapter"/>
      <w:bookmarkStart w:id="38" w:name="_bookmark9"/>
      <w:bookmarkStart w:id="39" w:name="_Toc18333283"/>
      <w:bookmarkStart w:id="40" w:name="_Toc117588977"/>
      <w:bookmarkStart w:id="41" w:name="_Toc117592726"/>
      <w:bookmarkEnd w:id="37"/>
      <w:bookmarkEnd w:id="38"/>
      <w:r w:rsidRPr="00DE4FF5">
        <w:t>Contents</w:t>
      </w:r>
      <w:r w:rsidRPr="00DE4FF5">
        <w:rPr>
          <w:spacing w:val="-15"/>
        </w:rPr>
        <w:t xml:space="preserve"> </w:t>
      </w:r>
      <w:r w:rsidRPr="00DE4FF5">
        <w:t>of</w:t>
      </w:r>
      <w:r w:rsidRPr="00DE4FF5">
        <w:rPr>
          <w:spacing w:val="-12"/>
        </w:rPr>
        <w:t xml:space="preserve"> </w:t>
      </w:r>
      <w:r w:rsidRPr="00DE4FF5">
        <w:t>the</w:t>
      </w:r>
      <w:r w:rsidRPr="00DE4FF5">
        <w:rPr>
          <w:spacing w:val="-15"/>
        </w:rPr>
        <w:t xml:space="preserve"> </w:t>
      </w:r>
      <w:r w:rsidRPr="00DE4FF5">
        <w:t>background</w:t>
      </w:r>
      <w:r w:rsidRPr="00DE4FF5">
        <w:rPr>
          <w:spacing w:val="-12"/>
        </w:rPr>
        <w:t xml:space="preserve"> </w:t>
      </w:r>
      <w:r w:rsidRPr="00DE4FF5">
        <w:t>chapter</w:t>
      </w:r>
      <w:bookmarkEnd w:id="39"/>
      <w:bookmarkEnd w:id="40"/>
      <w:bookmarkEnd w:id="41"/>
    </w:p>
    <w:p w14:paraId="4F831716" w14:textId="085290DD" w:rsidR="00F738CD" w:rsidRPr="00DE4FF5" w:rsidRDefault="00F738CD" w:rsidP="00C8781E">
      <w:pPr>
        <w:pStyle w:val="BodyText"/>
      </w:pPr>
      <w:r w:rsidRPr="00DE4FF5">
        <w:t xml:space="preserve">The second chapter is typically a literature review, or survey of the state of the art, or a detailed assessment of the context and background for the project. The exact nature of this chapter depends on the topic and/or methods of the project. It is essential that the work of other people is properly cited. This will be discussed in detail in chapter 2 below. Note that </w:t>
      </w:r>
      <w:r w:rsidRPr="00DE4FF5">
        <w:lastRenderedPageBreak/>
        <w:t>you should use references wherever is appropriate through the report, not just in the literature review chapter.</w:t>
      </w:r>
    </w:p>
    <w:p w14:paraId="73197C42" w14:textId="178BB305" w:rsidR="00F738CD" w:rsidRPr="00DE4FF5" w:rsidRDefault="00F738CD" w:rsidP="00C31E73">
      <w:pPr>
        <w:pStyle w:val="Heading2"/>
      </w:pPr>
      <w:bookmarkStart w:id="42" w:name="1.5_The_Conclusions_chapter"/>
      <w:bookmarkStart w:id="43" w:name="_bookmark10"/>
      <w:bookmarkStart w:id="44" w:name="_Toc18333284"/>
      <w:bookmarkStart w:id="45" w:name="_Toc117588978"/>
      <w:bookmarkStart w:id="46" w:name="_Toc117592727"/>
      <w:bookmarkEnd w:id="42"/>
      <w:bookmarkEnd w:id="43"/>
      <w:r w:rsidRPr="00DE4FF5">
        <w:t>The Conclusions</w:t>
      </w:r>
      <w:r w:rsidRPr="00DE4FF5">
        <w:rPr>
          <w:spacing w:val="-33"/>
        </w:rPr>
        <w:t xml:space="preserve"> </w:t>
      </w:r>
      <w:r w:rsidRPr="00DE4FF5">
        <w:t>chapter</w:t>
      </w:r>
      <w:bookmarkEnd w:id="44"/>
      <w:bookmarkEnd w:id="45"/>
      <w:bookmarkEnd w:id="46"/>
    </w:p>
    <w:p w14:paraId="0A1BB9DC" w14:textId="43E4D868" w:rsidR="00F738CD" w:rsidRDefault="00F738CD" w:rsidP="00C8781E">
      <w:pPr>
        <w:pStyle w:val="BodyText"/>
      </w:pPr>
      <w:r w:rsidRPr="00DE4FF5">
        <w:t>The final chapter should give a short summary of the key methods, results and findings in your project. You should also briefly identify what, if any, future work might be executed to resolve unanswered questions or to advance the study beyond the scope that you identified in Chapter 1.</w:t>
      </w:r>
      <w:r w:rsidR="00C934B6">
        <w:t xml:space="preserve"> Note that the page break </w:t>
      </w:r>
      <w:r w:rsidR="000E2DA8">
        <w:t>is built into the Heading 1 style, hence the chapter begins on a new page and you don’t see a page break here.</w:t>
      </w:r>
    </w:p>
    <w:p w14:paraId="320F47FA" w14:textId="2C58C4D8" w:rsidR="00F738CD" w:rsidRPr="00755A16" w:rsidRDefault="00F738CD" w:rsidP="00C8781E">
      <w:pPr>
        <w:pStyle w:val="Heading1"/>
      </w:pPr>
      <w:bookmarkStart w:id="47" w:name="2_Figures,_Tables_and_Referencing"/>
      <w:bookmarkStart w:id="48" w:name="_bookmark11"/>
      <w:bookmarkStart w:id="49" w:name="_Toc18333285"/>
      <w:bookmarkStart w:id="50" w:name="_Toc117588979"/>
      <w:bookmarkStart w:id="51" w:name="_Toc117592728"/>
      <w:bookmarkEnd w:id="47"/>
      <w:bookmarkEnd w:id="48"/>
      <w:r w:rsidRPr="00755A16">
        <w:lastRenderedPageBreak/>
        <w:t>Figures, Tables and Referencing</w:t>
      </w:r>
      <w:bookmarkEnd w:id="49"/>
      <w:bookmarkEnd w:id="50"/>
      <w:bookmarkEnd w:id="51"/>
    </w:p>
    <w:p w14:paraId="7F55BAFD" w14:textId="51AA1C1D" w:rsidR="00F738CD" w:rsidRPr="00DE4FF5" w:rsidRDefault="00F738CD" w:rsidP="00C8781E">
      <w:pPr>
        <w:pStyle w:val="BodyText"/>
      </w:pPr>
      <w:r w:rsidRPr="00DE4FF5">
        <w:t>It is very important to properly refer in the text to any figures, tables or previously published work that you are discussing. Adequate and consistent referencing is one of the criteria which will be used to assess your project report.</w:t>
      </w:r>
    </w:p>
    <w:p w14:paraId="16F3887A" w14:textId="71DF87EF" w:rsidR="00F738CD" w:rsidRPr="003759FB" w:rsidRDefault="00F738CD" w:rsidP="00C31E73">
      <w:pPr>
        <w:pStyle w:val="Heading2"/>
      </w:pPr>
      <w:bookmarkStart w:id="52" w:name="2.1_Figures"/>
      <w:bookmarkStart w:id="53" w:name="_bookmark12"/>
      <w:bookmarkStart w:id="54" w:name="_Toc18333286"/>
      <w:bookmarkStart w:id="55" w:name="_Toc117588980"/>
      <w:bookmarkStart w:id="56" w:name="_Toc117592729"/>
      <w:bookmarkEnd w:id="52"/>
      <w:bookmarkEnd w:id="53"/>
      <w:r w:rsidRPr="003759FB">
        <w:t>Figures</w:t>
      </w:r>
      <w:bookmarkEnd w:id="54"/>
      <w:bookmarkEnd w:id="55"/>
      <w:bookmarkEnd w:id="56"/>
    </w:p>
    <w:p w14:paraId="17C780DF" w14:textId="62559103" w:rsidR="00F738CD" w:rsidRPr="00DE4FF5" w:rsidRDefault="00F738CD" w:rsidP="00C8781E">
      <w:pPr>
        <w:pStyle w:val="BodyText"/>
      </w:pPr>
      <w:r w:rsidRPr="00DE4FF5">
        <w:t xml:space="preserve">Graphs, pictures and other images should be included in your report as a numbered, captioned figure. </w:t>
      </w:r>
      <w:r w:rsidR="00504CBD">
        <w:t>In MS Word, you need to learn to use the captioning and cross-referencing facilities</w:t>
      </w:r>
      <w:r w:rsidR="00E50989">
        <w:t xml:space="preserve"> </w:t>
      </w:r>
      <w:r w:rsidR="00504CBD">
        <w:t xml:space="preserve">to do this automatically. </w:t>
      </w:r>
      <w:r w:rsidRPr="00DE4FF5">
        <w:t xml:space="preserve">An example is given in </w:t>
      </w:r>
      <w:r w:rsidR="00504CBD">
        <w:fldChar w:fldCharType="begin"/>
      </w:r>
      <w:r w:rsidR="00504CBD">
        <w:instrText xml:space="preserve"> REF _Ref117588023 \h </w:instrText>
      </w:r>
      <w:r w:rsidR="00504CBD">
        <w:fldChar w:fldCharType="separate"/>
      </w:r>
      <w:r w:rsidR="0018517E">
        <w:t xml:space="preserve">Figure </w:t>
      </w:r>
      <w:r w:rsidR="0018517E">
        <w:rPr>
          <w:noProof/>
        </w:rPr>
        <w:t>0</w:t>
      </w:r>
      <w:r w:rsidR="0018517E">
        <w:noBreakHyphen/>
      </w:r>
      <w:r w:rsidR="0018517E">
        <w:rPr>
          <w:noProof/>
        </w:rPr>
        <w:t>1</w:t>
      </w:r>
      <w:r w:rsidR="00504CBD">
        <w:fldChar w:fldCharType="end"/>
      </w:r>
      <w:r w:rsidRPr="00DE4FF5">
        <w:t>.</w:t>
      </w:r>
    </w:p>
    <w:p w14:paraId="5BA7A89A" w14:textId="77777777" w:rsidR="00F738CD" w:rsidRPr="00DE4FF5" w:rsidRDefault="00F738CD" w:rsidP="00C8781E">
      <w:pPr>
        <w:pStyle w:val="BodyText"/>
      </w:pPr>
      <w:r w:rsidRPr="00DE4FF5">
        <w:rPr>
          <w:noProof/>
          <w:lang w:eastAsia="en-IE"/>
        </w:rPr>
        <w:drawing>
          <wp:anchor distT="0" distB="0" distL="0" distR="0" simplePos="0" relativeHeight="251659264" behindDoc="0" locked="0" layoutInCell="1" allowOverlap="1" wp14:anchorId="5A8485D8" wp14:editId="290F9DD7">
            <wp:simplePos x="0" y="0"/>
            <wp:positionH relativeFrom="page">
              <wp:posOffset>1989454</wp:posOffset>
            </wp:positionH>
            <wp:positionV relativeFrom="paragraph">
              <wp:posOffset>205671</wp:posOffset>
            </wp:positionV>
            <wp:extent cx="3572957" cy="3721608"/>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3572957" cy="3721608"/>
                    </a:xfrm>
                    <a:prstGeom prst="rect">
                      <a:avLst/>
                    </a:prstGeom>
                  </pic:spPr>
                </pic:pic>
              </a:graphicData>
            </a:graphic>
          </wp:anchor>
        </w:drawing>
      </w:r>
    </w:p>
    <w:p w14:paraId="49FC019F" w14:textId="77777777" w:rsidR="00F738CD" w:rsidRPr="00DE4FF5" w:rsidRDefault="00F738CD" w:rsidP="00C8781E">
      <w:pPr>
        <w:pStyle w:val="BodyText"/>
      </w:pPr>
    </w:p>
    <w:p w14:paraId="4E8A476A" w14:textId="613C29FA" w:rsidR="00F738CD" w:rsidRPr="00DE4FF5" w:rsidRDefault="00A10D2D" w:rsidP="00C8781E">
      <w:pPr>
        <w:pStyle w:val="Caption"/>
      </w:pPr>
      <w:bookmarkStart w:id="57" w:name="_Ref117588023"/>
      <w:r>
        <w:t xml:space="preserve">Figure </w:t>
      </w:r>
      <w:r w:rsidR="00514017">
        <w:fldChar w:fldCharType="begin"/>
      </w:r>
      <w:r w:rsidR="00514017">
        <w:instrText xml:space="preserve"> STYLEREF 1 \s </w:instrText>
      </w:r>
      <w:r w:rsidR="00514017">
        <w:fldChar w:fldCharType="separate"/>
      </w:r>
      <w:r w:rsidR="0018517E">
        <w:rPr>
          <w:noProof/>
        </w:rPr>
        <w:t>0</w:t>
      </w:r>
      <w:r w:rsidR="00514017">
        <w:rPr>
          <w:noProof/>
        </w:rPr>
        <w:fldChar w:fldCharType="end"/>
      </w:r>
      <w:r w:rsidR="00AF3517">
        <w:noBreakHyphen/>
      </w:r>
      <w:r w:rsidR="00514017">
        <w:fldChar w:fldCharType="begin"/>
      </w:r>
      <w:r w:rsidR="00514017">
        <w:instrText xml:space="preserve"> SEQ Figure \* ARABIC \s 1 </w:instrText>
      </w:r>
      <w:r w:rsidR="00514017">
        <w:fldChar w:fldCharType="separate"/>
      </w:r>
      <w:r w:rsidR="0018517E">
        <w:rPr>
          <w:noProof/>
        </w:rPr>
        <w:t>1</w:t>
      </w:r>
      <w:r w:rsidR="00514017">
        <w:rPr>
          <w:noProof/>
        </w:rPr>
        <w:fldChar w:fldCharType="end"/>
      </w:r>
      <w:bookmarkEnd w:id="57"/>
      <w:r w:rsidR="00A30758">
        <w:t xml:space="preserve"> </w:t>
      </w:r>
      <w:r w:rsidR="0073096E">
        <w:tab/>
      </w:r>
      <w:r w:rsidR="00F738CD" w:rsidRPr="00DE4FF5">
        <w:t>Velocity distribution on the mid</w:t>
      </w:r>
      <w:r w:rsidR="00F738CD" w:rsidRPr="00DE4FF5">
        <w:rPr>
          <w:rFonts w:cs="Cambria Math"/>
        </w:rPr>
        <w:t>‐</w:t>
      </w:r>
      <w:r w:rsidR="00F738CD" w:rsidRPr="00DE4FF5">
        <w:t>plane for an inlet velocity for case 1.</w:t>
      </w:r>
      <w:r w:rsidR="00BA08E1">
        <w:t xml:space="preserve"> This is a proper caption which is automatically numbered</w:t>
      </w:r>
      <w:r w:rsidR="003759FB">
        <w:t xml:space="preserve"> and then cross referenced in the text.</w:t>
      </w:r>
    </w:p>
    <w:p w14:paraId="73D0C318" w14:textId="7025C740" w:rsidR="00F738CD" w:rsidRPr="00DE4FF5" w:rsidRDefault="00F738CD" w:rsidP="00C8781E">
      <w:pPr>
        <w:pStyle w:val="BodyText"/>
      </w:pPr>
      <w:r w:rsidRPr="00DE4FF5">
        <w:t xml:space="preserve">The figure and caption should be </w:t>
      </w:r>
      <w:proofErr w:type="spellStart"/>
      <w:r w:rsidRPr="00DE4FF5">
        <w:t>centred</w:t>
      </w:r>
      <w:proofErr w:type="spellEnd"/>
      <w:r w:rsidRPr="00DE4FF5">
        <w:t xml:space="preserve">. The figure numbering starts at 1 at the beginning of each chapter. The caption should provide a brief description of what is being shown. The figure should appear in the document after it is referred to in the text. No figure should be included which is not referred to in the text. Ensure that the size and resolution of images </w:t>
      </w:r>
      <w:r w:rsidRPr="00DE4FF5">
        <w:lastRenderedPageBreak/>
        <w:t>imported from software are sufficient to read any text.</w:t>
      </w:r>
    </w:p>
    <w:p w14:paraId="2AD9674E" w14:textId="2AD71171" w:rsidR="00F738CD" w:rsidRPr="00DE4FF5" w:rsidRDefault="009874DD" w:rsidP="00C8781E">
      <w:pPr>
        <w:pStyle w:val="BodyText"/>
      </w:pPr>
      <w:r w:rsidRPr="00DE4FF5">
        <w:rPr>
          <w:noProof/>
          <w:lang w:eastAsia="en-IE"/>
        </w:rPr>
        <w:drawing>
          <wp:anchor distT="0" distB="0" distL="114300" distR="114300" simplePos="0" relativeHeight="251660288" behindDoc="0" locked="0" layoutInCell="1" allowOverlap="1" wp14:anchorId="572709EF" wp14:editId="798CAE02">
            <wp:simplePos x="0" y="0"/>
            <wp:positionH relativeFrom="margin">
              <wp:align>left</wp:align>
            </wp:positionH>
            <wp:positionV relativeFrom="paragraph">
              <wp:posOffset>1731645</wp:posOffset>
            </wp:positionV>
            <wp:extent cx="5705475" cy="2834005"/>
            <wp:effectExtent l="0" t="0" r="9525" b="4445"/>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05475" cy="2834005"/>
                    </a:xfrm>
                    <a:prstGeom prst="rect">
                      <a:avLst/>
                    </a:prstGeom>
                  </pic:spPr>
                </pic:pic>
              </a:graphicData>
            </a:graphic>
            <wp14:sizeRelH relativeFrom="margin">
              <wp14:pctWidth>0</wp14:pctWidth>
            </wp14:sizeRelH>
            <wp14:sizeRelV relativeFrom="margin">
              <wp14:pctHeight>0</wp14:pctHeight>
            </wp14:sizeRelV>
          </wp:anchor>
        </w:drawing>
      </w:r>
      <w:r w:rsidR="00F738CD" w:rsidRPr="00DE4FF5">
        <w:t>There are occasions when it is useful to group several related images together in a single figure. In this case, each sub</w:t>
      </w:r>
      <w:r w:rsidR="00F738CD" w:rsidRPr="00DE4FF5">
        <w:rPr>
          <w:rFonts w:cs="Cambria Math"/>
        </w:rPr>
        <w:t>‐</w:t>
      </w:r>
      <w:r w:rsidR="00F738CD" w:rsidRPr="00DE4FF5">
        <w:t>plot should be labelled (a), (b), (c) etc. and may even have a caption associated with each. An example of this situation can be seen in</w:t>
      </w:r>
      <w:r w:rsidR="00F56672">
        <w:t xml:space="preserve"> </w:t>
      </w:r>
      <w:r w:rsidR="00BA08E1">
        <w:fldChar w:fldCharType="begin"/>
      </w:r>
      <w:r w:rsidR="00BA08E1">
        <w:instrText xml:space="preserve"> REF _Ref117588763 \h </w:instrText>
      </w:r>
      <w:r w:rsidR="00BA08E1">
        <w:fldChar w:fldCharType="separate"/>
      </w:r>
      <w:r w:rsidR="0018517E">
        <w:t xml:space="preserve">Figure </w:t>
      </w:r>
      <w:r w:rsidR="0018517E">
        <w:rPr>
          <w:noProof/>
        </w:rPr>
        <w:t>0</w:t>
      </w:r>
      <w:r w:rsidR="0018517E">
        <w:noBreakHyphen/>
      </w:r>
      <w:r w:rsidR="0018517E">
        <w:rPr>
          <w:noProof/>
        </w:rPr>
        <w:t>2</w:t>
      </w:r>
      <w:r w:rsidR="00BA08E1">
        <w:fldChar w:fldCharType="end"/>
      </w:r>
      <w:r w:rsidR="00F738CD" w:rsidRPr="00DE4FF5">
        <w:t>. Even if there are captions for each sub</w:t>
      </w:r>
      <w:r w:rsidR="00F738CD" w:rsidRPr="00DE4FF5">
        <w:rPr>
          <w:rFonts w:cs="Cambria Math"/>
        </w:rPr>
        <w:t>‐</w:t>
      </w:r>
      <w:r w:rsidR="00F738CD" w:rsidRPr="00DE4FF5">
        <w:t>plot, a caption for the figure as a whole is still required.</w:t>
      </w:r>
      <w:r w:rsidR="008D0952">
        <w:t xml:space="preserve"> Word is now as powerful as LaTeX in handling figures</w:t>
      </w:r>
      <w:r w:rsidR="00E273BD">
        <w:t xml:space="preserve"> and multiple captions. </w:t>
      </w:r>
      <w:proofErr w:type="gramStart"/>
      <w:r w:rsidR="00E273BD">
        <w:t>Thus</w:t>
      </w:r>
      <w:proofErr w:type="gramEnd"/>
      <w:r w:rsidR="00E273BD">
        <w:t xml:space="preserve"> the labelling below is done using a table with no columns to handle the layout. This is a neat trick in Word to avoid the use of columns and section breaks.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2F12CC" w:rsidRPr="00E30BE1" w14:paraId="61C60CFC" w14:textId="77777777" w:rsidTr="0054616A">
        <w:tc>
          <w:tcPr>
            <w:tcW w:w="4510" w:type="dxa"/>
          </w:tcPr>
          <w:p w14:paraId="027AB3F4" w14:textId="28468002" w:rsidR="002F12CC" w:rsidRPr="00E30BE1" w:rsidRDefault="002F12CC" w:rsidP="00C8781E">
            <w:pPr>
              <w:pStyle w:val="Caption"/>
              <w:numPr>
                <w:ilvl w:val="0"/>
                <w:numId w:val="15"/>
              </w:numPr>
            </w:pPr>
            <w:r w:rsidRPr="00E30BE1">
              <w:t>Velocity distribution on</w:t>
            </w:r>
            <w:r w:rsidRPr="00E30BE1">
              <w:rPr>
                <w:spacing w:val="-16"/>
              </w:rPr>
              <w:t xml:space="preserve"> </w:t>
            </w:r>
            <w:r w:rsidRPr="00E30BE1">
              <w:t>the mid</w:t>
            </w:r>
            <w:r w:rsidRPr="00E30BE1">
              <w:rPr>
                <w:rFonts w:cs="Cambria Math"/>
              </w:rPr>
              <w:t>‐</w:t>
            </w:r>
            <w:r w:rsidRPr="00E30BE1">
              <w:t>plane</w:t>
            </w:r>
            <w:r w:rsidR="00417C2D" w:rsidRPr="00E30BE1">
              <w:t xml:space="preserve"> (this text is in a table with no borders)</w:t>
            </w:r>
          </w:p>
        </w:tc>
        <w:tc>
          <w:tcPr>
            <w:tcW w:w="4510" w:type="dxa"/>
          </w:tcPr>
          <w:p w14:paraId="541078B4" w14:textId="1A8D834C" w:rsidR="002F12CC" w:rsidRPr="00E30BE1" w:rsidRDefault="0054616A" w:rsidP="00C8781E">
            <w:pPr>
              <w:pStyle w:val="Caption"/>
              <w:numPr>
                <w:ilvl w:val="0"/>
                <w:numId w:val="15"/>
              </w:numPr>
            </w:pPr>
            <w:r w:rsidRPr="00E30BE1">
              <w:t xml:space="preserve">Streamlines, </w:t>
            </w:r>
            <w:proofErr w:type="spellStart"/>
            <w:r w:rsidRPr="00E30BE1">
              <w:t>coloured</w:t>
            </w:r>
            <w:proofErr w:type="spellEnd"/>
            <w:r w:rsidRPr="00E30BE1">
              <w:t xml:space="preserve"> by</w:t>
            </w:r>
            <w:r w:rsidRPr="00E30BE1">
              <w:rPr>
                <w:spacing w:val="-4"/>
              </w:rPr>
              <w:t xml:space="preserve"> </w:t>
            </w:r>
            <w:r w:rsidRPr="00E30BE1">
              <w:t>velocity magnitude</w:t>
            </w:r>
            <w:r w:rsidR="00E30BE1" w:rsidRPr="00E30BE1">
              <w:t xml:space="preserve"> </w:t>
            </w:r>
            <w:r w:rsidR="00417C2D" w:rsidRPr="00E30BE1">
              <w:t>(this text is in a table with no borders)</w:t>
            </w:r>
          </w:p>
          <w:p w14:paraId="38564C9E" w14:textId="7EB72B99" w:rsidR="00417C2D" w:rsidRPr="00E30BE1" w:rsidRDefault="00417C2D" w:rsidP="00C8781E">
            <w:pPr>
              <w:pStyle w:val="Caption"/>
            </w:pPr>
          </w:p>
        </w:tc>
      </w:tr>
    </w:tbl>
    <w:p w14:paraId="0746001A" w14:textId="6790506B" w:rsidR="00F738CD" w:rsidRPr="00DE4FF5" w:rsidRDefault="00AF3517" w:rsidP="00C8781E">
      <w:pPr>
        <w:pStyle w:val="Caption"/>
      </w:pPr>
      <w:bookmarkStart w:id="58" w:name="_Ref117588763"/>
      <w:r>
        <w:t xml:space="preserve">Figure </w:t>
      </w:r>
      <w:r w:rsidR="00514017">
        <w:fldChar w:fldCharType="begin"/>
      </w:r>
      <w:r w:rsidR="00514017">
        <w:instrText xml:space="preserve"> STYLEREF 1 \s </w:instrText>
      </w:r>
      <w:r w:rsidR="00514017">
        <w:fldChar w:fldCharType="separate"/>
      </w:r>
      <w:r w:rsidR="0018517E">
        <w:rPr>
          <w:noProof/>
        </w:rPr>
        <w:t>0</w:t>
      </w:r>
      <w:r w:rsidR="00514017">
        <w:rPr>
          <w:noProof/>
        </w:rPr>
        <w:fldChar w:fldCharType="end"/>
      </w:r>
      <w:r>
        <w:noBreakHyphen/>
      </w:r>
      <w:r w:rsidR="00514017">
        <w:fldChar w:fldCharType="begin"/>
      </w:r>
      <w:r w:rsidR="00514017">
        <w:instrText xml:space="preserve"> SEQ Figure \* ARABIC \s 1 </w:instrText>
      </w:r>
      <w:r w:rsidR="00514017">
        <w:fldChar w:fldCharType="separate"/>
      </w:r>
      <w:r w:rsidR="0018517E">
        <w:rPr>
          <w:noProof/>
        </w:rPr>
        <w:t>2</w:t>
      </w:r>
      <w:r w:rsidR="00514017">
        <w:rPr>
          <w:noProof/>
        </w:rPr>
        <w:fldChar w:fldCharType="end"/>
      </w:r>
      <w:bookmarkEnd w:id="58"/>
      <w:r w:rsidR="0073096E">
        <w:t xml:space="preserve"> </w:t>
      </w:r>
      <w:r w:rsidR="0073096E">
        <w:tab/>
      </w:r>
      <w:r w:rsidR="00F738CD" w:rsidRPr="00DE4FF5">
        <w:t>Velocity field for V</w:t>
      </w:r>
      <w:r w:rsidR="00F738CD" w:rsidRPr="00DE4FF5">
        <w:rPr>
          <w:sz w:val="16"/>
        </w:rPr>
        <w:t>INLET</w:t>
      </w:r>
      <w:r w:rsidR="00F738CD" w:rsidRPr="00DE4FF5">
        <w:t>=1.0 m/s</w:t>
      </w:r>
      <w:r w:rsidR="0049183D">
        <w:t>. The text has the style “caption”</w:t>
      </w:r>
    </w:p>
    <w:p w14:paraId="484223FD" w14:textId="78F032E5" w:rsidR="00F738CD" w:rsidRPr="00DE4FF5" w:rsidRDefault="00F738CD" w:rsidP="00C31E73">
      <w:pPr>
        <w:pStyle w:val="Heading2"/>
      </w:pPr>
      <w:bookmarkStart w:id="59" w:name="2.2_Tables"/>
      <w:bookmarkStart w:id="60" w:name="_bookmark13"/>
      <w:bookmarkStart w:id="61" w:name="_Toc18333287"/>
      <w:bookmarkStart w:id="62" w:name="_Toc117588981"/>
      <w:bookmarkStart w:id="63" w:name="_Toc117592730"/>
      <w:bookmarkEnd w:id="59"/>
      <w:bookmarkEnd w:id="60"/>
      <w:r w:rsidRPr="00DE4FF5">
        <w:t>Tables</w:t>
      </w:r>
      <w:bookmarkEnd w:id="61"/>
      <w:bookmarkEnd w:id="62"/>
      <w:bookmarkEnd w:id="63"/>
    </w:p>
    <w:p w14:paraId="2C6B7056" w14:textId="47B0FF6F" w:rsidR="00F738CD" w:rsidRPr="00DE4FF5" w:rsidRDefault="00F738CD" w:rsidP="00C8781E">
      <w:pPr>
        <w:pStyle w:val="BodyText"/>
      </w:pPr>
      <w:r w:rsidRPr="00DE4FF5">
        <w:t xml:space="preserve">Tables are numbered in the same way as figures. Typically tables also </w:t>
      </w:r>
      <w:r w:rsidRPr="00DE4FF5">
        <w:rPr>
          <w:spacing w:val="-3"/>
        </w:rPr>
        <w:t xml:space="preserve">have </w:t>
      </w:r>
      <w:r w:rsidRPr="00DE4FF5">
        <w:t xml:space="preserve">a short caption, but </w:t>
      </w:r>
      <w:r w:rsidRPr="00DE4FF5">
        <w:rPr>
          <w:spacing w:val="-3"/>
        </w:rPr>
        <w:t xml:space="preserve">this </w:t>
      </w:r>
      <w:r w:rsidRPr="00DE4FF5">
        <w:rPr>
          <w:spacing w:val="-4"/>
        </w:rPr>
        <w:t xml:space="preserve">is </w:t>
      </w:r>
      <w:r w:rsidRPr="00DE4FF5">
        <w:t xml:space="preserve">not universally true, as </w:t>
      </w:r>
      <w:r w:rsidRPr="00DE4FF5">
        <w:rPr>
          <w:spacing w:val="-3"/>
        </w:rPr>
        <w:t xml:space="preserve">shown </w:t>
      </w:r>
      <w:r w:rsidRPr="00DE4FF5">
        <w:t xml:space="preserve">in </w:t>
      </w:r>
      <w:r w:rsidR="00C85919">
        <w:fldChar w:fldCharType="begin"/>
      </w:r>
      <w:r w:rsidR="00C85919">
        <w:instrText xml:space="preserve"> REF _Ref117589499 \h </w:instrText>
      </w:r>
      <w:r w:rsidR="00C85919">
        <w:fldChar w:fldCharType="separate"/>
      </w:r>
      <w:r w:rsidR="0018517E">
        <w:t xml:space="preserve">Table </w:t>
      </w:r>
      <w:r w:rsidR="0018517E">
        <w:rPr>
          <w:noProof/>
        </w:rPr>
        <w:t>0</w:t>
      </w:r>
      <w:r w:rsidR="0018517E">
        <w:noBreakHyphen/>
      </w:r>
      <w:r w:rsidR="0018517E">
        <w:rPr>
          <w:noProof/>
        </w:rPr>
        <w:t>1</w:t>
      </w:r>
      <w:r w:rsidR="00C85919">
        <w:fldChar w:fldCharType="end"/>
      </w:r>
      <w:r w:rsidRPr="00DE4FF5">
        <w:t xml:space="preserve">. The number and caption appear above the </w:t>
      </w:r>
      <w:r w:rsidRPr="00DE4FF5">
        <w:rPr>
          <w:spacing w:val="-2"/>
        </w:rPr>
        <w:t>table</w:t>
      </w:r>
      <w:r w:rsidR="003E6727">
        <w:rPr>
          <w:spacing w:val="-2"/>
        </w:rPr>
        <w:t xml:space="preserve"> here</w:t>
      </w:r>
      <w:r w:rsidRPr="00DE4FF5">
        <w:rPr>
          <w:spacing w:val="-2"/>
        </w:rPr>
        <w:t xml:space="preserve">, </w:t>
      </w:r>
      <w:r w:rsidRPr="00DE4FF5">
        <w:t xml:space="preserve">not below as </w:t>
      </w:r>
      <w:r w:rsidRPr="00DE4FF5">
        <w:rPr>
          <w:spacing w:val="-3"/>
        </w:rPr>
        <w:t xml:space="preserve">with </w:t>
      </w:r>
      <w:r w:rsidRPr="00DE4FF5">
        <w:t>figures.</w:t>
      </w:r>
      <w:r w:rsidR="003E6727">
        <w:t xml:space="preserve"> That’s mainly dictated by style in your discipline, so go with what you have seen in papers you have read in your area. </w:t>
      </w:r>
      <w:r w:rsidRPr="00DE4FF5">
        <w:t xml:space="preserve"> </w:t>
      </w:r>
      <w:r w:rsidRPr="00DE4FF5">
        <w:rPr>
          <w:spacing w:val="-3"/>
        </w:rPr>
        <w:t xml:space="preserve">Again, </w:t>
      </w:r>
      <w:r w:rsidRPr="00DE4FF5">
        <w:t xml:space="preserve">no table should appear in the report which </w:t>
      </w:r>
      <w:r w:rsidRPr="00DE4FF5">
        <w:rPr>
          <w:spacing w:val="-3"/>
        </w:rPr>
        <w:t xml:space="preserve">has </w:t>
      </w:r>
      <w:r w:rsidRPr="00DE4FF5">
        <w:t xml:space="preserve">not been referred to in the text. Tables </w:t>
      </w:r>
      <w:r w:rsidRPr="00DE4FF5">
        <w:rPr>
          <w:spacing w:val="-3"/>
        </w:rPr>
        <w:t xml:space="preserve">should </w:t>
      </w:r>
      <w:r w:rsidRPr="00DE4FF5">
        <w:t xml:space="preserve">come after they are discussed </w:t>
      </w:r>
      <w:r w:rsidRPr="00DE4FF5">
        <w:rPr>
          <w:spacing w:val="-4"/>
        </w:rPr>
        <w:t xml:space="preserve">in </w:t>
      </w:r>
      <w:r w:rsidRPr="00DE4FF5">
        <w:t xml:space="preserve">the text. The exact formatting of the table depends somewhat on the content </w:t>
      </w:r>
      <w:r w:rsidRPr="00DE4FF5">
        <w:lastRenderedPageBreak/>
        <w:t xml:space="preserve">of the table, but in general, the text in the table should be the same font and size as </w:t>
      </w:r>
      <w:r w:rsidRPr="00DE4FF5">
        <w:rPr>
          <w:spacing w:val="-3"/>
        </w:rPr>
        <w:t xml:space="preserve">the </w:t>
      </w:r>
      <w:r w:rsidRPr="00DE4FF5">
        <w:t xml:space="preserve">main text. Examples of appropriate formats are shown in </w:t>
      </w:r>
      <w:r w:rsidR="00FB1D45">
        <w:fldChar w:fldCharType="begin"/>
      </w:r>
      <w:r w:rsidR="00FB1D45">
        <w:instrText xml:space="preserve"> REF _Ref117589499 \h </w:instrText>
      </w:r>
      <w:r w:rsidR="00FB1D45">
        <w:fldChar w:fldCharType="separate"/>
      </w:r>
      <w:r w:rsidR="0018517E">
        <w:t xml:space="preserve">Table </w:t>
      </w:r>
      <w:r w:rsidR="0018517E">
        <w:rPr>
          <w:noProof/>
        </w:rPr>
        <w:t>0</w:t>
      </w:r>
      <w:r w:rsidR="0018517E">
        <w:noBreakHyphen/>
      </w:r>
      <w:r w:rsidR="0018517E">
        <w:rPr>
          <w:noProof/>
        </w:rPr>
        <w:t>1</w:t>
      </w:r>
      <w:r w:rsidR="00FB1D45">
        <w:fldChar w:fldCharType="end"/>
      </w:r>
      <w:r w:rsidRPr="00DE4FF5">
        <w:t>and</w:t>
      </w:r>
      <w:r w:rsidR="00FB1D45">
        <w:t xml:space="preserve"> </w:t>
      </w:r>
      <w:r w:rsidR="00FB1D45">
        <w:fldChar w:fldCharType="begin"/>
      </w:r>
      <w:r w:rsidR="00FB1D45">
        <w:instrText xml:space="preserve"> REF _Ref117589556 \h </w:instrText>
      </w:r>
      <w:r w:rsidR="00FB1D45">
        <w:fldChar w:fldCharType="separate"/>
      </w:r>
      <w:r w:rsidR="0018517E">
        <w:t xml:space="preserve">Table </w:t>
      </w:r>
      <w:r w:rsidR="0018517E">
        <w:rPr>
          <w:noProof/>
        </w:rPr>
        <w:t>0</w:t>
      </w:r>
      <w:r w:rsidR="0018517E">
        <w:noBreakHyphen/>
      </w:r>
      <w:r w:rsidR="0018517E">
        <w:rPr>
          <w:noProof/>
        </w:rPr>
        <w:t>2</w:t>
      </w:r>
      <w:r w:rsidR="00FB1D45">
        <w:fldChar w:fldCharType="end"/>
      </w:r>
      <w:r w:rsidR="00FB1D45">
        <w:t>.</w:t>
      </w:r>
    </w:p>
    <w:p w14:paraId="4121D528" w14:textId="49BA88EE" w:rsidR="00F738CD" w:rsidRPr="00DE4FF5" w:rsidRDefault="00931506" w:rsidP="00C8781E">
      <w:pPr>
        <w:pStyle w:val="Caption"/>
      </w:pPr>
      <w:bookmarkStart w:id="64" w:name="_Ref117589499"/>
      <w:r>
        <w:t xml:space="preserve">Table </w:t>
      </w:r>
      <w:r w:rsidR="00514017">
        <w:fldChar w:fldCharType="begin"/>
      </w:r>
      <w:r w:rsidR="00514017">
        <w:instrText xml:space="preserve"> STYLEREF 1 \s </w:instrText>
      </w:r>
      <w:r w:rsidR="00514017">
        <w:fldChar w:fldCharType="separate"/>
      </w:r>
      <w:r w:rsidR="0018517E">
        <w:rPr>
          <w:noProof/>
        </w:rPr>
        <w:t>0</w:t>
      </w:r>
      <w:r w:rsidR="00514017">
        <w:rPr>
          <w:noProof/>
        </w:rPr>
        <w:fldChar w:fldCharType="end"/>
      </w:r>
      <w:r>
        <w:noBreakHyphen/>
      </w:r>
      <w:r w:rsidR="00514017">
        <w:fldChar w:fldCharType="begin"/>
      </w:r>
      <w:r w:rsidR="00514017">
        <w:instrText xml:space="preserve"> SEQ Table \* ARABIC \s 1 </w:instrText>
      </w:r>
      <w:r w:rsidR="00514017">
        <w:fldChar w:fldCharType="separate"/>
      </w:r>
      <w:r w:rsidR="0018517E">
        <w:rPr>
          <w:noProof/>
        </w:rPr>
        <w:t>1</w:t>
      </w:r>
      <w:r w:rsidR="00514017">
        <w:rPr>
          <w:noProof/>
        </w:rPr>
        <w:fldChar w:fldCharType="end"/>
      </w:r>
      <w:bookmarkEnd w:id="64"/>
    </w:p>
    <w:tbl>
      <w:tblPr>
        <w:tblW w:w="0" w:type="auto"/>
        <w:tblInd w:w="2276" w:type="dxa"/>
        <w:tblLayout w:type="fixed"/>
        <w:tblCellMar>
          <w:left w:w="0" w:type="dxa"/>
          <w:right w:w="0" w:type="dxa"/>
        </w:tblCellMar>
        <w:tblLook w:val="01E0" w:firstRow="1" w:lastRow="1" w:firstColumn="1" w:lastColumn="1" w:noHBand="0" w:noVBand="0"/>
      </w:tblPr>
      <w:tblGrid>
        <w:gridCol w:w="2346"/>
        <w:gridCol w:w="901"/>
        <w:gridCol w:w="1595"/>
      </w:tblGrid>
      <w:tr w:rsidR="00F738CD" w:rsidRPr="00DE4FF5" w14:paraId="3F843147" w14:textId="77777777" w:rsidTr="00EE72E8">
        <w:trPr>
          <w:trHeight w:val="295"/>
        </w:trPr>
        <w:tc>
          <w:tcPr>
            <w:tcW w:w="2346" w:type="dxa"/>
            <w:tcBorders>
              <w:bottom w:val="single" w:sz="24" w:space="0" w:color="FFFFFF"/>
            </w:tcBorders>
            <w:shd w:val="clear" w:color="auto" w:fill="0070C5"/>
          </w:tcPr>
          <w:p w14:paraId="49FB44C2" w14:textId="77777777" w:rsidR="00F738CD" w:rsidRPr="00DE4FF5" w:rsidRDefault="00F738CD" w:rsidP="00EE72E8">
            <w:pPr>
              <w:pStyle w:val="TableParagraph"/>
              <w:spacing w:before="6" w:line="269" w:lineRule="exact"/>
              <w:ind w:left="100"/>
              <w:rPr>
                <w:b/>
                <w:sz w:val="24"/>
              </w:rPr>
            </w:pPr>
            <w:r w:rsidRPr="00DE4FF5">
              <w:rPr>
                <w:b/>
                <w:color w:val="FFFFFF"/>
                <w:sz w:val="24"/>
              </w:rPr>
              <w:t>Flow velocity (m/s)</w:t>
            </w:r>
          </w:p>
        </w:tc>
        <w:tc>
          <w:tcPr>
            <w:tcW w:w="901" w:type="dxa"/>
            <w:tcBorders>
              <w:bottom w:val="single" w:sz="24" w:space="0" w:color="FFFFFF"/>
            </w:tcBorders>
            <w:shd w:val="clear" w:color="auto" w:fill="0070C5"/>
          </w:tcPr>
          <w:p w14:paraId="4789AF87" w14:textId="77777777" w:rsidR="00F738CD" w:rsidRPr="00DE4FF5" w:rsidRDefault="00F738CD" w:rsidP="00EE72E8">
            <w:pPr>
              <w:pStyle w:val="TableParagraph"/>
              <w:spacing w:before="6" w:line="269" w:lineRule="exact"/>
              <w:ind w:left="65"/>
              <w:rPr>
                <w:b/>
                <w:sz w:val="24"/>
              </w:rPr>
            </w:pPr>
            <w:r w:rsidRPr="00DE4FF5">
              <w:rPr>
                <w:b/>
                <w:color w:val="FFFFFF"/>
                <w:sz w:val="24"/>
              </w:rPr>
              <w:t>0.25</w:t>
            </w:r>
          </w:p>
        </w:tc>
        <w:tc>
          <w:tcPr>
            <w:tcW w:w="1595" w:type="dxa"/>
            <w:tcBorders>
              <w:bottom w:val="single" w:sz="24" w:space="0" w:color="FFFFFF"/>
            </w:tcBorders>
            <w:shd w:val="clear" w:color="auto" w:fill="0070C5"/>
          </w:tcPr>
          <w:p w14:paraId="081F9AD9" w14:textId="77777777" w:rsidR="00F738CD" w:rsidRPr="00DE4FF5" w:rsidRDefault="00F738CD" w:rsidP="00EE72E8">
            <w:pPr>
              <w:pStyle w:val="TableParagraph"/>
              <w:spacing w:before="6" w:line="269" w:lineRule="exact"/>
              <w:ind w:left="409"/>
              <w:rPr>
                <w:b/>
                <w:sz w:val="24"/>
              </w:rPr>
            </w:pPr>
            <w:r w:rsidRPr="00DE4FF5">
              <w:rPr>
                <w:b/>
                <w:color w:val="FFFFFF"/>
                <w:sz w:val="24"/>
              </w:rPr>
              <w:t>1.0</w:t>
            </w:r>
          </w:p>
        </w:tc>
      </w:tr>
      <w:tr w:rsidR="00F738CD" w:rsidRPr="00DE4FF5" w14:paraId="6A0EDF95" w14:textId="77777777" w:rsidTr="00EE72E8">
        <w:trPr>
          <w:trHeight w:val="310"/>
        </w:trPr>
        <w:tc>
          <w:tcPr>
            <w:tcW w:w="2346" w:type="dxa"/>
            <w:tcBorders>
              <w:top w:val="single" w:sz="24" w:space="0" w:color="FFFFFF"/>
            </w:tcBorders>
            <w:shd w:val="clear" w:color="auto" w:fill="0070C5"/>
          </w:tcPr>
          <w:p w14:paraId="4D633E58" w14:textId="77777777" w:rsidR="00F738CD" w:rsidRPr="00DE4FF5" w:rsidRDefault="00F738CD" w:rsidP="00EE72E8">
            <w:pPr>
              <w:pStyle w:val="TableParagraph"/>
              <w:spacing w:before="6" w:line="284" w:lineRule="exact"/>
              <w:ind w:left="100"/>
              <w:rPr>
                <w:b/>
                <w:sz w:val="24"/>
              </w:rPr>
            </w:pPr>
            <w:r w:rsidRPr="00DE4FF5">
              <w:rPr>
                <w:b/>
                <w:color w:val="FFFFFF"/>
                <w:sz w:val="24"/>
              </w:rPr>
              <w:t xml:space="preserve">Pressure </w:t>
            </w:r>
            <w:proofErr w:type="gramStart"/>
            <w:r w:rsidRPr="00DE4FF5">
              <w:rPr>
                <w:b/>
                <w:color w:val="FFFFFF"/>
                <w:sz w:val="24"/>
              </w:rPr>
              <w:t>drop</w:t>
            </w:r>
            <w:proofErr w:type="gramEnd"/>
            <w:r w:rsidRPr="00DE4FF5">
              <w:rPr>
                <w:b/>
                <w:color w:val="FFFFFF"/>
                <w:sz w:val="24"/>
              </w:rPr>
              <w:t xml:space="preserve"> (Pa)</w:t>
            </w:r>
          </w:p>
        </w:tc>
        <w:tc>
          <w:tcPr>
            <w:tcW w:w="901" w:type="dxa"/>
            <w:tcBorders>
              <w:top w:val="single" w:sz="24" w:space="0" w:color="FFFFFF"/>
            </w:tcBorders>
            <w:shd w:val="clear" w:color="auto" w:fill="DBE4F0"/>
          </w:tcPr>
          <w:p w14:paraId="735B8FBB" w14:textId="77777777" w:rsidR="00F738CD" w:rsidRPr="00DE4FF5" w:rsidRDefault="00F738CD" w:rsidP="00EE72E8">
            <w:pPr>
              <w:pStyle w:val="TableParagraph"/>
              <w:spacing w:before="6" w:line="284" w:lineRule="exact"/>
              <w:ind w:left="65"/>
              <w:rPr>
                <w:sz w:val="24"/>
              </w:rPr>
            </w:pPr>
            <w:r w:rsidRPr="00DE4FF5">
              <w:rPr>
                <w:sz w:val="24"/>
              </w:rPr>
              <w:t>23.5</w:t>
            </w:r>
          </w:p>
        </w:tc>
        <w:tc>
          <w:tcPr>
            <w:tcW w:w="1595" w:type="dxa"/>
            <w:tcBorders>
              <w:top w:val="single" w:sz="24" w:space="0" w:color="FFFFFF"/>
            </w:tcBorders>
            <w:shd w:val="clear" w:color="auto" w:fill="DBE4F0"/>
          </w:tcPr>
          <w:p w14:paraId="1AA5EA01" w14:textId="77777777" w:rsidR="00F738CD" w:rsidRPr="00DE4FF5" w:rsidRDefault="00F738CD" w:rsidP="00EE72E8">
            <w:pPr>
              <w:pStyle w:val="TableParagraph"/>
              <w:spacing w:before="6" w:line="284" w:lineRule="exact"/>
              <w:ind w:left="409"/>
              <w:rPr>
                <w:sz w:val="24"/>
              </w:rPr>
            </w:pPr>
            <w:r w:rsidRPr="00DE4FF5">
              <w:rPr>
                <w:sz w:val="24"/>
              </w:rPr>
              <w:t>521.7</w:t>
            </w:r>
          </w:p>
        </w:tc>
      </w:tr>
      <w:tr w:rsidR="00F738CD" w:rsidRPr="00DE4FF5" w14:paraId="6F5428EF" w14:textId="77777777" w:rsidTr="00EE72E8">
        <w:trPr>
          <w:trHeight w:val="294"/>
        </w:trPr>
        <w:tc>
          <w:tcPr>
            <w:tcW w:w="2346" w:type="dxa"/>
            <w:shd w:val="clear" w:color="auto" w:fill="0070C5"/>
          </w:tcPr>
          <w:p w14:paraId="57A4524F" w14:textId="77777777" w:rsidR="00F738CD" w:rsidRPr="00DE4FF5" w:rsidRDefault="00F738CD" w:rsidP="00EE72E8">
            <w:pPr>
              <w:pStyle w:val="TableParagraph"/>
              <w:spacing w:before="1" w:line="274" w:lineRule="exact"/>
              <w:ind w:left="100"/>
              <w:rPr>
                <w:b/>
                <w:i/>
                <w:sz w:val="24"/>
              </w:rPr>
            </w:pPr>
            <w:r w:rsidRPr="00DE4FF5">
              <w:rPr>
                <w:b/>
                <w:color w:val="FFFFFF"/>
                <w:position w:val="1"/>
                <w:sz w:val="24"/>
              </w:rPr>
              <w:t xml:space="preserve">Loss coefficient, </w:t>
            </w:r>
            <w:r w:rsidRPr="00DE4FF5">
              <w:rPr>
                <w:b/>
                <w:i/>
                <w:color w:val="FFFFFF"/>
                <w:position w:val="1"/>
                <w:sz w:val="24"/>
              </w:rPr>
              <w:t>K</w:t>
            </w:r>
            <w:r w:rsidRPr="00DE4FF5">
              <w:rPr>
                <w:b/>
                <w:i/>
                <w:color w:val="FFFFFF"/>
                <w:position w:val="1"/>
                <w:sz w:val="24"/>
                <w:vertAlign w:val="subscript"/>
              </w:rPr>
              <w:t>L</w:t>
            </w:r>
          </w:p>
        </w:tc>
        <w:tc>
          <w:tcPr>
            <w:tcW w:w="2496" w:type="dxa"/>
            <w:gridSpan w:val="2"/>
            <w:shd w:val="clear" w:color="auto" w:fill="DBE4F0"/>
          </w:tcPr>
          <w:p w14:paraId="55F69237" w14:textId="77777777" w:rsidR="00F738CD" w:rsidRPr="00DE4FF5" w:rsidRDefault="00F738CD" w:rsidP="00EE72E8">
            <w:pPr>
              <w:pStyle w:val="TableParagraph"/>
              <w:tabs>
                <w:tab w:val="left" w:pos="1305"/>
              </w:tabs>
              <w:spacing w:before="6" w:line="269" w:lineRule="exact"/>
              <w:ind w:left="70"/>
              <w:rPr>
                <w:sz w:val="24"/>
              </w:rPr>
            </w:pPr>
            <w:r w:rsidRPr="00DE4FF5">
              <w:rPr>
                <w:sz w:val="24"/>
              </w:rPr>
              <w:t>1.74</w:t>
            </w:r>
            <w:r w:rsidRPr="00DE4FF5">
              <w:rPr>
                <w:sz w:val="24"/>
              </w:rPr>
              <w:tab/>
              <w:t>2.03</w:t>
            </w:r>
          </w:p>
        </w:tc>
      </w:tr>
    </w:tbl>
    <w:p w14:paraId="14D5BF17" w14:textId="5725B242" w:rsidR="00F738CD" w:rsidRPr="00DE4FF5" w:rsidRDefault="00931506" w:rsidP="00C8781E">
      <w:pPr>
        <w:pStyle w:val="Caption"/>
      </w:pPr>
      <w:bookmarkStart w:id="65" w:name="_Ref117589556"/>
      <w:r>
        <w:t xml:space="preserve">Table </w:t>
      </w:r>
      <w:r w:rsidR="00514017">
        <w:fldChar w:fldCharType="begin"/>
      </w:r>
      <w:r w:rsidR="00514017">
        <w:instrText xml:space="preserve"> STYLEREF 1 \s </w:instrText>
      </w:r>
      <w:r w:rsidR="00514017">
        <w:fldChar w:fldCharType="separate"/>
      </w:r>
      <w:r w:rsidR="0018517E">
        <w:rPr>
          <w:noProof/>
        </w:rPr>
        <w:t>0</w:t>
      </w:r>
      <w:r w:rsidR="00514017">
        <w:rPr>
          <w:noProof/>
        </w:rPr>
        <w:fldChar w:fldCharType="end"/>
      </w:r>
      <w:r>
        <w:noBreakHyphen/>
      </w:r>
      <w:r w:rsidR="00514017">
        <w:fldChar w:fldCharType="begin"/>
      </w:r>
      <w:r w:rsidR="00514017">
        <w:instrText xml:space="preserve"> SEQ Table \* ARABIC \s 1 </w:instrText>
      </w:r>
      <w:r w:rsidR="00514017">
        <w:fldChar w:fldCharType="separate"/>
      </w:r>
      <w:r w:rsidR="0018517E">
        <w:rPr>
          <w:noProof/>
        </w:rPr>
        <w:t>2</w:t>
      </w:r>
      <w:r w:rsidR="00514017">
        <w:rPr>
          <w:noProof/>
        </w:rPr>
        <w:fldChar w:fldCharType="end"/>
      </w:r>
      <w:bookmarkEnd w:id="65"/>
      <w:r w:rsidR="00C85919">
        <w:tab/>
      </w:r>
      <w:r w:rsidR="00F738CD" w:rsidRPr="00DE4FF5">
        <w:t xml:space="preserve"> Alternative, simple table format for pressure drop based on inlet gauge pressure</w:t>
      </w:r>
    </w:p>
    <w:tbl>
      <w:tblPr>
        <w:tblW w:w="0" w:type="auto"/>
        <w:tblInd w:w="2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6"/>
        <w:gridCol w:w="1240"/>
        <w:gridCol w:w="1300"/>
      </w:tblGrid>
      <w:tr w:rsidR="00F738CD" w:rsidRPr="00DE4FF5" w14:paraId="240D4072" w14:textId="77777777" w:rsidTr="00EE72E8">
        <w:trPr>
          <w:trHeight w:val="290"/>
        </w:trPr>
        <w:tc>
          <w:tcPr>
            <w:tcW w:w="2316" w:type="dxa"/>
          </w:tcPr>
          <w:p w14:paraId="6710A0BB" w14:textId="77777777" w:rsidR="00F738CD" w:rsidRPr="00DE4FF5" w:rsidRDefault="00F738CD" w:rsidP="00EE72E8">
            <w:pPr>
              <w:pStyle w:val="TableParagraph"/>
              <w:spacing w:before="1" w:line="269" w:lineRule="exact"/>
              <w:rPr>
                <w:sz w:val="24"/>
              </w:rPr>
            </w:pPr>
            <w:r w:rsidRPr="00DE4FF5">
              <w:rPr>
                <w:sz w:val="24"/>
              </w:rPr>
              <w:t>Flow velocity (m/s)</w:t>
            </w:r>
          </w:p>
        </w:tc>
        <w:tc>
          <w:tcPr>
            <w:tcW w:w="1240" w:type="dxa"/>
          </w:tcPr>
          <w:p w14:paraId="03F31BCD" w14:textId="77777777" w:rsidR="00F738CD" w:rsidRPr="00DE4FF5" w:rsidRDefault="00F738CD" w:rsidP="00EE72E8">
            <w:pPr>
              <w:pStyle w:val="TableParagraph"/>
              <w:spacing w:before="1" w:line="269" w:lineRule="exact"/>
              <w:rPr>
                <w:sz w:val="24"/>
              </w:rPr>
            </w:pPr>
            <w:r w:rsidRPr="00DE4FF5">
              <w:rPr>
                <w:sz w:val="24"/>
              </w:rPr>
              <w:t>0.25</w:t>
            </w:r>
          </w:p>
        </w:tc>
        <w:tc>
          <w:tcPr>
            <w:tcW w:w="1300" w:type="dxa"/>
          </w:tcPr>
          <w:p w14:paraId="207E303C" w14:textId="77777777" w:rsidR="00F738CD" w:rsidRPr="00DE4FF5" w:rsidRDefault="00F738CD" w:rsidP="00EE72E8">
            <w:pPr>
              <w:pStyle w:val="TableParagraph"/>
              <w:spacing w:before="1" w:line="269" w:lineRule="exact"/>
              <w:rPr>
                <w:sz w:val="24"/>
              </w:rPr>
            </w:pPr>
            <w:r w:rsidRPr="00DE4FF5">
              <w:rPr>
                <w:sz w:val="24"/>
              </w:rPr>
              <w:t>1.0</w:t>
            </w:r>
          </w:p>
        </w:tc>
      </w:tr>
      <w:tr w:rsidR="00F738CD" w:rsidRPr="00DE4FF5" w14:paraId="788D9C58" w14:textId="77777777" w:rsidTr="00EE72E8">
        <w:trPr>
          <w:trHeight w:val="295"/>
        </w:trPr>
        <w:tc>
          <w:tcPr>
            <w:tcW w:w="2316" w:type="dxa"/>
          </w:tcPr>
          <w:p w14:paraId="2B6E164E" w14:textId="77777777" w:rsidR="00F738CD" w:rsidRPr="00DE4FF5" w:rsidRDefault="00F738CD" w:rsidP="00EE72E8">
            <w:pPr>
              <w:pStyle w:val="TableParagraph"/>
              <w:spacing w:before="11" w:line="264" w:lineRule="exact"/>
              <w:rPr>
                <w:sz w:val="24"/>
              </w:rPr>
            </w:pPr>
            <w:r w:rsidRPr="00DE4FF5">
              <w:rPr>
                <w:sz w:val="24"/>
              </w:rPr>
              <w:t xml:space="preserve">Pressure </w:t>
            </w:r>
            <w:proofErr w:type="gramStart"/>
            <w:r w:rsidRPr="00DE4FF5">
              <w:rPr>
                <w:sz w:val="24"/>
              </w:rPr>
              <w:t>drop</w:t>
            </w:r>
            <w:proofErr w:type="gramEnd"/>
            <w:r w:rsidRPr="00DE4FF5">
              <w:rPr>
                <w:sz w:val="24"/>
              </w:rPr>
              <w:t xml:space="preserve"> (Pa)</w:t>
            </w:r>
          </w:p>
        </w:tc>
        <w:tc>
          <w:tcPr>
            <w:tcW w:w="1240" w:type="dxa"/>
          </w:tcPr>
          <w:p w14:paraId="395A6D5A" w14:textId="77777777" w:rsidR="00F738CD" w:rsidRPr="00DE4FF5" w:rsidRDefault="00F738CD" w:rsidP="00EE72E8">
            <w:pPr>
              <w:pStyle w:val="TableParagraph"/>
              <w:spacing w:before="11" w:line="264" w:lineRule="exact"/>
              <w:rPr>
                <w:sz w:val="24"/>
              </w:rPr>
            </w:pPr>
            <w:r w:rsidRPr="00DE4FF5">
              <w:rPr>
                <w:sz w:val="24"/>
              </w:rPr>
              <w:t>23.5</w:t>
            </w:r>
          </w:p>
        </w:tc>
        <w:tc>
          <w:tcPr>
            <w:tcW w:w="1300" w:type="dxa"/>
          </w:tcPr>
          <w:p w14:paraId="5D21E651" w14:textId="77777777" w:rsidR="00F738CD" w:rsidRPr="00DE4FF5" w:rsidRDefault="00F738CD" w:rsidP="00EE72E8">
            <w:pPr>
              <w:pStyle w:val="TableParagraph"/>
              <w:spacing w:before="11" w:line="264" w:lineRule="exact"/>
              <w:rPr>
                <w:sz w:val="24"/>
              </w:rPr>
            </w:pPr>
            <w:r w:rsidRPr="00DE4FF5">
              <w:rPr>
                <w:sz w:val="24"/>
              </w:rPr>
              <w:t>521.7</w:t>
            </w:r>
          </w:p>
        </w:tc>
      </w:tr>
      <w:tr w:rsidR="00F738CD" w:rsidRPr="00DE4FF5" w14:paraId="2D3AE113" w14:textId="77777777" w:rsidTr="00EE72E8">
        <w:trPr>
          <w:trHeight w:val="294"/>
        </w:trPr>
        <w:tc>
          <w:tcPr>
            <w:tcW w:w="2316" w:type="dxa"/>
          </w:tcPr>
          <w:p w14:paraId="6BB3E3E3" w14:textId="77777777" w:rsidR="00F738CD" w:rsidRPr="00DE4FF5" w:rsidRDefault="00F738CD" w:rsidP="00EE72E8">
            <w:pPr>
              <w:pStyle w:val="TableParagraph"/>
              <w:spacing w:line="275" w:lineRule="exact"/>
              <w:rPr>
                <w:i/>
                <w:sz w:val="24"/>
              </w:rPr>
            </w:pPr>
            <w:r w:rsidRPr="00DE4FF5">
              <w:rPr>
                <w:position w:val="1"/>
                <w:sz w:val="24"/>
              </w:rPr>
              <w:t xml:space="preserve">Loss coefficient, </w:t>
            </w:r>
            <w:r w:rsidRPr="00DE4FF5">
              <w:rPr>
                <w:i/>
                <w:position w:val="1"/>
                <w:sz w:val="24"/>
              </w:rPr>
              <w:t>K</w:t>
            </w:r>
            <w:r w:rsidRPr="00DE4FF5">
              <w:rPr>
                <w:i/>
                <w:position w:val="1"/>
                <w:sz w:val="24"/>
                <w:vertAlign w:val="subscript"/>
              </w:rPr>
              <w:t>L</w:t>
            </w:r>
          </w:p>
        </w:tc>
        <w:tc>
          <w:tcPr>
            <w:tcW w:w="1240" w:type="dxa"/>
          </w:tcPr>
          <w:p w14:paraId="6F3A687C" w14:textId="77777777" w:rsidR="00F738CD" w:rsidRPr="00DE4FF5" w:rsidRDefault="00F738CD" w:rsidP="00EE72E8">
            <w:pPr>
              <w:pStyle w:val="TableParagraph"/>
              <w:spacing w:before="6" w:line="269" w:lineRule="exact"/>
              <w:rPr>
                <w:sz w:val="24"/>
              </w:rPr>
            </w:pPr>
            <w:r w:rsidRPr="00DE4FF5">
              <w:rPr>
                <w:sz w:val="24"/>
              </w:rPr>
              <w:t>1.74</w:t>
            </w:r>
          </w:p>
        </w:tc>
        <w:tc>
          <w:tcPr>
            <w:tcW w:w="1300" w:type="dxa"/>
          </w:tcPr>
          <w:p w14:paraId="2EC741FA" w14:textId="77777777" w:rsidR="00F738CD" w:rsidRPr="00DE4FF5" w:rsidRDefault="00F738CD" w:rsidP="00EE72E8">
            <w:pPr>
              <w:pStyle w:val="TableParagraph"/>
              <w:spacing w:before="6" w:line="269" w:lineRule="exact"/>
              <w:rPr>
                <w:sz w:val="24"/>
              </w:rPr>
            </w:pPr>
            <w:r w:rsidRPr="00DE4FF5">
              <w:rPr>
                <w:sz w:val="24"/>
              </w:rPr>
              <w:t>2.03</w:t>
            </w:r>
          </w:p>
        </w:tc>
      </w:tr>
    </w:tbl>
    <w:p w14:paraId="663645D6" w14:textId="0AF32073" w:rsidR="00F738CD" w:rsidRPr="00DE4FF5" w:rsidRDefault="00F738CD" w:rsidP="00C31E73">
      <w:pPr>
        <w:pStyle w:val="Heading2"/>
      </w:pPr>
      <w:bookmarkStart w:id="66" w:name="2.3_Equations"/>
      <w:bookmarkStart w:id="67" w:name="_bookmark14"/>
      <w:bookmarkStart w:id="68" w:name="_Toc18333288"/>
      <w:bookmarkStart w:id="69" w:name="_Toc117588982"/>
      <w:bookmarkStart w:id="70" w:name="_Toc117592731"/>
      <w:bookmarkEnd w:id="66"/>
      <w:bookmarkEnd w:id="67"/>
      <w:r w:rsidRPr="00DE4FF5">
        <w:t>Equations</w:t>
      </w:r>
      <w:bookmarkEnd w:id="68"/>
      <w:bookmarkEnd w:id="69"/>
      <w:bookmarkEnd w:id="70"/>
    </w:p>
    <w:p w14:paraId="4B21FEAE" w14:textId="5F747056" w:rsidR="00F738CD" w:rsidRPr="00DE4FF5" w:rsidRDefault="00F738CD" w:rsidP="00C8781E">
      <w:pPr>
        <w:pStyle w:val="BodyText"/>
      </w:pPr>
      <w:r w:rsidRPr="00DE4FF5">
        <w:t>All equations should be numbered sequentially. Do not restart the numbering at the beginning of each chapter. Unlike figures and tables, you may not need to refer to every equation in the text. You should take care to format equations properly. Do no</w:t>
      </w:r>
      <w:r w:rsidR="00A6023E">
        <w:t>t</w:t>
      </w:r>
      <w:r w:rsidRPr="00DE4FF5">
        <w:t xml:space="preserve"> simply try to use plain text.</w:t>
      </w:r>
      <w:r>
        <w:t xml:space="preserve"> </w:t>
      </w:r>
      <w:r w:rsidRPr="00DE4FF5">
        <w:t>Use the equation editor. An example of how equations should appear is shown in Equation 1.</w:t>
      </w:r>
    </w:p>
    <w:p w14:paraId="56DC73CD" w14:textId="77777777" w:rsidR="00F738CD" w:rsidRPr="00DE4FF5" w:rsidRDefault="00000000" w:rsidP="00F738CD">
      <w:pPr>
        <w:tabs>
          <w:tab w:val="left" w:pos="2781"/>
          <w:tab w:val="left" w:pos="3306"/>
          <w:tab w:val="left" w:pos="7843"/>
        </w:tabs>
        <w:spacing w:line="230" w:lineRule="auto"/>
        <w:ind w:left="2281"/>
        <w:rPr>
          <w:rFonts w:ascii="Calibri" w:hAnsi="Calibri"/>
          <w:sz w:val="24"/>
        </w:rPr>
      </w:pPr>
      <m:oMath>
        <m:acc>
          <m:accPr>
            <m:chr m:val="⃗"/>
            <m:ctrlPr>
              <w:rPr>
                <w:rFonts w:ascii="Cambria Math" w:hAnsi="Cambria Math" w:cs="Arial"/>
                <w:b/>
                <w:i/>
                <w:sz w:val="30"/>
                <w:szCs w:val="30"/>
              </w:rPr>
            </m:ctrlPr>
          </m:accPr>
          <m:e>
            <m:r>
              <m:rPr>
                <m:sty m:val="bi"/>
              </m:rPr>
              <w:rPr>
                <w:rFonts w:ascii="Cambria Math" w:hAnsi="Cambria Math" w:cs="Arial"/>
                <w:sz w:val="30"/>
                <w:szCs w:val="30"/>
              </w:rPr>
              <m:t>v</m:t>
            </m:r>
          </m:e>
        </m:acc>
        <m:r>
          <w:rPr>
            <w:rFonts w:ascii="Cambria Math" w:hAnsi="Cambria Math" w:cs="Arial"/>
            <w:sz w:val="30"/>
            <w:szCs w:val="30"/>
          </w:rPr>
          <m:t>=</m:t>
        </m:r>
        <m:sSub>
          <m:sSubPr>
            <m:ctrlPr>
              <w:rPr>
                <w:rFonts w:ascii="Cambria Math" w:hAnsi="Cambria Math" w:cs="Arial"/>
                <w:i/>
                <w:sz w:val="30"/>
                <w:szCs w:val="30"/>
              </w:rPr>
            </m:ctrlPr>
          </m:sSubPr>
          <m:e>
            <m:r>
              <w:rPr>
                <w:rFonts w:ascii="Cambria Math" w:hAnsi="Cambria Math" w:cs="Arial"/>
                <w:sz w:val="30"/>
                <w:szCs w:val="30"/>
              </w:rPr>
              <m:t>v</m:t>
            </m:r>
          </m:e>
          <m:sub>
            <m:r>
              <w:rPr>
                <w:rFonts w:ascii="Cambria Math" w:hAnsi="Cambria Math" w:cs="Arial"/>
                <w:sz w:val="30"/>
                <w:szCs w:val="30"/>
              </w:rPr>
              <m:t>1</m:t>
            </m:r>
          </m:sub>
        </m:sSub>
        <m:sSub>
          <m:sSubPr>
            <m:ctrlPr>
              <w:rPr>
                <w:rFonts w:ascii="Cambria Math" w:hAnsi="Cambria Math" w:cs="Arial"/>
                <w:i/>
                <w:sz w:val="30"/>
                <w:szCs w:val="30"/>
              </w:rPr>
            </m:ctrlPr>
          </m:sSubPr>
          <m:e>
            <m:acc>
              <m:accPr>
                <m:chr m:val="⃗"/>
                <m:ctrlPr>
                  <w:rPr>
                    <w:rFonts w:ascii="Cambria Math" w:hAnsi="Cambria Math" w:cs="Arial"/>
                    <w:b/>
                    <w:i/>
                    <w:sz w:val="30"/>
                    <w:szCs w:val="30"/>
                  </w:rPr>
                </m:ctrlPr>
              </m:accPr>
              <m:e>
                <m:r>
                  <m:rPr>
                    <m:sty m:val="bi"/>
                  </m:rPr>
                  <w:rPr>
                    <w:rFonts w:ascii="Cambria Math" w:hAnsi="Cambria Math" w:cs="Arial"/>
                    <w:sz w:val="30"/>
                    <w:szCs w:val="30"/>
                  </w:rPr>
                  <m:t>e</m:t>
                </m:r>
              </m:e>
            </m:acc>
          </m:e>
          <m:sub>
            <m:r>
              <w:rPr>
                <w:rFonts w:ascii="Cambria Math" w:hAnsi="Cambria Math" w:cs="Arial"/>
                <w:sz w:val="30"/>
                <w:szCs w:val="30"/>
              </w:rPr>
              <m:t>1</m:t>
            </m:r>
          </m:sub>
        </m:sSub>
        <m:r>
          <w:rPr>
            <w:rFonts w:ascii="Cambria Math" w:hAnsi="Cambria Math" w:cs="Arial"/>
            <w:sz w:val="30"/>
            <w:szCs w:val="30"/>
          </w:rPr>
          <m:t>+</m:t>
        </m:r>
        <m:sSub>
          <m:sSubPr>
            <m:ctrlPr>
              <w:rPr>
                <w:rFonts w:ascii="Cambria Math" w:hAnsi="Cambria Math" w:cs="Arial"/>
                <w:i/>
                <w:sz w:val="30"/>
                <w:szCs w:val="30"/>
              </w:rPr>
            </m:ctrlPr>
          </m:sSubPr>
          <m:e>
            <m:r>
              <w:rPr>
                <w:rFonts w:ascii="Cambria Math" w:hAnsi="Cambria Math" w:cs="Arial"/>
                <w:sz w:val="30"/>
                <w:szCs w:val="30"/>
              </w:rPr>
              <m:t>v</m:t>
            </m:r>
          </m:e>
          <m:sub>
            <m:r>
              <w:rPr>
                <w:rFonts w:ascii="Cambria Math" w:hAnsi="Cambria Math" w:cs="Arial"/>
                <w:sz w:val="30"/>
                <w:szCs w:val="30"/>
              </w:rPr>
              <m:t>2</m:t>
            </m:r>
          </m:sub>
        </m:sSub>
        <m:sSub>
          <m:sSubPr>
            <m:ctrlPr>
              <w:rPr>
                <w:rFonts w:ascii="Cambria Math" w:hAnsi="Cambria Math" w:cs="Arial"/>
                <w:i/>
                <w:sz w:val="30"/>
                <w:szCs w:val="30"/>
              </w:rPr>
            </m:ctrlPr>
          </m:sSubPr>
          <m:e>
            <m:acc>
              <m:accPr>
                <m:chr m:val="⃗"/>
                <m:ctrlPr>
                  <w:rPr>
                    <w:rFonts w:ascii="Cambria Math" w:hAnsi="Cambria Math" w:cs="Arial"/>
                    <w:b/>
                    <w:i/>
                    <w:sz w:val="30"/>
                    <w:szCs w:val="30"/>
                  </w:rPr>
                </m:ctrlPr>
              </m:accPr>
              <m:e>
                <m:r>
                  <m:rPr>
                    <m:sty m:val="bi"/>
                  </m:rPr>
                  <w:rPr>
                    <w:rFonts w:ascii="Cambria Math" w:hAnsi="Cambria Math" w:cs="Arial"/>
                    <w:sz w:val="30"/>
                    <w:szCs w:val="30"/>
                  </w:rPr>
                  <m:t>e</m:t>
                </m:r>
              </m:e>
            </m:acc>
          </m:e>
          <m:sub>
            <m:r>
              <w:rPr>
                <w:rFonts w:ascii="Cambria Math" w:hAnsi="Cambria Math" w:cs="Arial"/>
                <w:sz w:val="30"/>
                <w:szCs w:val="30"/>
              </w:rPr>
              <m:t>2</m:t>
            </m:r>
          </m:sub>
        </m:sSub>
        <m:r>
          <w:rPr>
            <w:rFonts w:ascii="Cambria Math" w:hAnsi="Cambria Math" w:cs="Arial"/>
            <w:sz w:val="30"/>
            <w:szCs w:val="30"/>
          </w:rPr>
          <m:t>+</m:t>
        </m:r>
        <m:sSub>
          <m:sSubPr>
            <m:ctrlPr>
              <w:rPr>
                <w:rFonts w:ascii="Cambria Math" w:hAnsi="Cambria Math" w:cs="Arial"/>
                <w:i/>
                <w:sz w:val="30"/>
                <w:szCs w:val="30"/>
              </w:rPr>
            </m:ctrlPr>
          </m:sSubPr>
          <m:e>
            <m:r>
              <w:rPr>
                <w:rFonts w:ascii="Cambria Math" w:hAnsi="Cambria Math" w:cs="Arial"/>
                <w:sz w:val="30"/>
                <w:szCs w:val="30"/>
              </w:rPr>
              <m:t>v</m:t>
            </m:r>
          </m:e>
          <m:sub>
            <m:r>
              <w:rPr>
                <w:rFonts w:ascii="Cambria Math" w:hAnsi="Cambria Math" w:cs="Arial"/>
                <w:sz w:val="30"/>
                <w:szCs w:val="30"/>
              </w:rPr>
              <m:t>3</m:t>
            </m:r>
          </m:sub>
        </m:sSub>
        <m:sSub>
          <m:sSubPr>
            <m:ctrlPr>
              <w:rPr>
                <w:rFonts w:ascii="Cambria Math" w:hAnsi="Cambria Math" w:cs="Arial"/>
                <w:i/>
                <w:sz w:val="30"/>
                <w:szCs w:val="30"/>
              </w:rPr>
            </m:ctrlPr>
          </m:sSubPr>
          <m:e>
            <m:acc>
              <m:accPr>
                <m:chr m:val="⃗"/>
                <m:ctrlPr>
                  <w:rPr>
                    <w:rFonts w:ascii="Cambria Math" w:hAnsi="Cambria Math" w:cs="Arial"/>
                    <w:b/>
                    <w:i/>
                    <w:sz w:val="30"/>
                    <w:szCs w:val="30"/>
                  </w:rPr>
                </m:ctrlPr>
              </m:accPr>
              <m:e>
                <m:r>
                  <m:rPr>
                    <m:sty m:val="bi"/>
                  </m:rPr>
                  <w:rPr>
                    <w:rFonts w:ascii="Cambria Math" w:hAnsi="Cambria Math" w:cs="Arial"/>
                    <w:sz w:val="30"/>
                    <w:szCs w:val="30"/>
                  </w:rPr>
                  <m:t>e</m:t>
                </m:r>
              </m:e>
            </m:acc>
          </m:e>
          <m:sub>
            <m:r>
              <w:rPr>
                <w:rFonts w:ascii="Cambria Math" w:hAnsi="Cambria Math" w:cs="Arial"/>
                <w:sz w:val="30"/>
                <w:szCs w:val="30"/>
              </w:rPr>
              <m:t>3</m:t>
            </m:r>
          </m:sub>
        </m:sSub>
      </m:oMath>
      <w:r w:rsidR="00F738CD" w:rsidRPr="00DE4FF5">
        <w:rPr>
          <w:rFonts w:ascii="Calibri" w:hAnsi="Calibri"/>
          <w:i/>
          <w:sz w:val="24"/>
        </w:rPr>
        <w:tab/>
      </w:r>
      <w:r w:rsidR="00F738CD" w:rsidRPr="00DE4FF5">
        <w:rPr>
          <w:rFonts w:ascii="Calibri" w:hAnsi="Calibri"/>
          <w:position w:val="-8"/>
          <w:sz w:val="24"/>
        </w:rPr>
        <w:t>(1)</w:t>
      </w:r>
    </w:p>
    <w:p w14:paraId="62535843" w14:textId="1AD358A3" w:rsidR="00F738CD" w:rsidRPr="00DE4FF5" w:rsidRDefault="00A6023E" w:rsidP="00C8781E">
      <w:pPr>
        <w:pStyle w:val="BodyText"/>
      </w:pPr>
      <w:r>
        <w:t xml:space="preserve">If your report is very mathematical, you should </w:t>
      </w:r>
      <w:r w:rsidR="00EB0CC8">
        <w:t>use LaTeX instead of MS Word as it is much more powerful for equation editing and your report will look better.</w:t>
      </w:r>
    </w:p>
    <w:p w14:paraId="326DE58C" w14:textId="1610CA7E" w:rsidR="00F738CD" w:rsidRPr="00DE4FF5" w:rsidRDefault="00F738CD" w:rsidP="00C31E73">
      <w:pPr>
        <w:pStyle w:val="Heading2"/>
      </w:pPr>
      <w:bookmarkStart w:id="71" w:name="2.4_Referencing_published_work"/>
      <w:bookmarkStart w:id="72" w:name="_bookmark15"/>
      <w:bookmarkStart w:id="73" w:name="_Toc18333289"/>
      <w:bookmarkStart w:id="74" w:name="_Toc117588983"/>
      <w:bookmarkStart w:id="75" w:name="_Toc117592732"/>
      <w:bookmarkEnd w:id="71"/>
      <w:bookmarkEnd w:id="72"/>
      <w:r w:rsidRPr="00DE4FF5">
        <w:t>Referencing published</w:t>
      </w:r>
      <w:r w:rsidRPr="00FB1D45">
        <w:t xml:space="preserve"> </w:t>
      </w:r>
      <w:r w:rsidRPr="00DE4FF5">
        <w:t>work</w:t>
      </w:r>
      <w:bookmarkEnd w:id="73"/>
      <w:bookmarkEnd w:id="74"/>
      <w:bookmarkEnd w:id="75"/>
    </w:p>
    <w:p w14:paraId="0E581754" w14:textId="02FFC2D7" w:rsidR="00F738CD" w:rsidRPr="00DE4FF5" w:rsidRDefault="00F738CD" w:rsidP="00C8781E">
      <w:pPr>
        <w:pStyle w:val="BodyText"/>
      </w:pPr>
      <w:r w:rsidRPr="00DE4FF5">
        <w:t xml:space="preserve">It is important to give appropriate credit to other people for the work that they have shared through publications. In fact, you must sign a declaration in your report stating that you understand the nature of plagiarism. As well as avoiding plagiarism, citing results or data from the literature can strengthen your argument, provide a </w:t>
      </w:r>
      <w:r w:rsidRPr="00EB0CC8">
        <w:rPr>
          <w:lang w:val="en-IE"/>
        </w:rPr>
        <w:t>favourable</w:t>
      </w:r>
      <w:r w:rsidRPr="00DE4FF5">
        <w:t xml:space="preserve"> comparison for your results, or even demonstrate how superior your work is.</w:t>
      </w:r>
    </w:p>
    <w:p w14:paraId="28E4BB61" w14:textId="1AFD51D4" w:rsidR="00F738CD" w:rsidRPr="00DE4FF5" w:rsidRDefault="00F738CD" w:rsidP="00C8781E">
      <w:pPr>
        <w:pStyle w:val="BodyText"/>
      </w:pPr>
      <w:r w:rsidRPr="00DE4FF5">
        <w:t xml:space="preserve">There are many styles to reference published work. For example, the parenthetical style (which is also called the Harvard style) uses the author and date of publication (e.g. “Smith </w:t>
      </w:r>
      <w:r w:rsidRPr="00DE4FF5">
        <w:lastRenderedPageBreak/>
        <w:t xml:space="preserve">and Jones, 2001”). There is also the Vancouver (or the citation sequence) style, which is shown in this document. In the Vancouver style, the publications are cited using a bracket number which refers to the list in the </w:t>
      </w:r>
      <w:r w:rsidR="00F05AAE">
        <w:t>Bibliography</w:t>
      </w:r>
      <w:r w:rsidRPr="00DE4FF5">
        <w:t xml:space="preserve"> section at the end of the report. The references are listed in order that they are cited in the report. A variant is name sequence style in which the publications are referenced by number, but the list is arranged alphabetically. For example</w:t>
      </w:r>
      <w:r w:rsidR="002F5CFC">
        <w:t>, using the IEEE st</w:t>
      </w:r>
      <w:r w:rsidR="0041683D">
        <w:t>yle</w:t>
      </w:r>
      <w:r w:rsidRPr="00DE4FF5">
        <w:t xml:space="preserve">, the text might say: </w:t>
      </w:r>
      <w:r w:rsidR="00AB0621">
        <w:br/>
      </w:r>
      <w:r w:rsidRPr="00DE4FF5">
        <w:t>several studies have examined the sound field around tandem cylinders generated by flow</w:t>
      </w:r>
      <w:r w:rsidR="005901C2">
        <w:t xml:space="preserve"> [</w:t>
      </w:r>
      <w:r w:rsidRPr="00DE4FF5">
        <w:t>1, 2</w:t>
      </w:r>
      <w:r w:rsidR="005901C2">
        <w:t>]</w:t>
      </w:r>
      <w:r w:rsidRPr="00DE4FF5">
        <w:t>, while other investigations have focused on the effect of an applied sound field on the flow</w:t>
      </w:r>
      <w:r w:rsidR="008B7167">
        <w:t xml:space="preserve"> </w:t>
      </w:r>
      <w:r w:rsidR="005901C2">
        <w:t>[</w:t>
      </w:r>
      <w:r w:rsidRPr="00DE4FF5">
        <w:t>3</w:t>
      </w:r>
      <w:r w:rsidR="005901C2">
        <w:t>]</w:t>
      </w:r>
      <w:r w:rsidRPr="00DE4FF5">
        <w:t>. Papers from conference proceedings</w:t>
      </w:r>
      <w:r w:rsidR="005901C2">
        <w:t xml:space="preserve"> [</w:t>
      </w:r>
      <w:r w:rsidRPr="00DE4FF5">
        <w:t>4</w:t>
      </w:r>
      <w:r w:rsidR="005901C2">
        <w:t>]</w:t>
      </w:r>
      <w:r w:rsidRPr="00DE4FF5">
        <w:t>, books</w:t>
      </w:r>
      <w:r w:rsidR="005901C2">
        <w:t xml:space="preserve"> [</w:t>
      </w:r>
      <w:r w:rsidRPr="00DE4FF5">
        <w:t>5</w:t>
      </w:r>
      <w:r w:rsidR="005901C2">
        <w:t>]</w:t>
      </w:r>
      <w:r w:rsidRPr="00DE4FF5">
        <w:t xml:space="preserve"> and technical reports</w:t>
      </w:r>
      <w:r w:rsidR="005901C2">
        <w:t xml:space="preserve"> [</w:t>
      </w:r>
      <w:r w:rsidRPr="00DE4FF5">
        <w:t>6, 7</w:t>
      </w:r>
      <w:r w:rsidR="005901C2">
        <w:t>]</w:t>
      </w:r>
      <w:r w:rsidRPr="00DE4FF5">
        <w:t xml:space="preserve"> can be dealt with in the same style.</w:t>
      </w:r>
    </w:p>
    <w:p w14:paraId="007ABC0D" w14:textId="77C57C9B" w:rsidR="00F738CD" w:rsidRPr="00DE4FF5" w:rsidRDefault="00F738CD" w:rsidP="00C8781E">
      <w:pPr>
        <w:pStyle w:val="BodyText"/>
      </w:pPr>
      <w:r w:rsidRPr="00DE4FF5">
        <w:t xml:space="preserve">The </w:t>
      </w:r>
      <w:r w:rsidR="0041683D">
        <w:t>IEEE</w:t>
      </w:r>
      <w:r w:rsidRPr="00DE4FF5">
        <w:t xml:space="preserve"> style has the advantage that it is a little more compact in the text and does not distract from the flow of the sentence if there are a lot of citations. However, it has the disadvantage that it is not immediately clear to the reader what particular work has been referenced.</w:t>
      </w:r>
      <w:r w:rsidR="008B7167">
        <w:t xml:space="preserve"> You can use author names directly and discuss the work </w:t>
      </w:r>
      <w:r w:rsidR="008B1A3E">
        <w:t xml:space="preserve">of Finnegan et al. [2] similar to this sentence to make it more readable. </w:t>
      </w:r>
    </w:p>
    <w:p w14:paraId="5A434215" w14:textId="547278A0" w:rsidR="00F738CD" w:rsidRPr="00DE4FF5" w:rsidRDefault="00F738CD" w:rsidP="00C8781E">
      <w:pPr>
        <w:pStyle w:val="BodyText"/>
      </w:pPr>
      <w:r w:rsidRPr="00DE4FF5">
        <w:t>It does not matter which particular referencing style is used as long as three important considerations are observed:</w:t>
      </w:r>
    </w:p>
    <w:p w14:paraId="614B0A1A" w14:textId="77777777" w:rsidR="00F738CD" w:rsidRPr="00D41898" w:rsidRDefault="00F738CD" w:rsidP="00C8781E">
      <w:pPr>
        <w:pStyle w:val="BodyText"/>
        <w:numPr>
          <w:ilvl w:val="0"/>
          <w:numId w:val="18"/>
        </w:numPr>
      </w:pPr>
      <w:r w:rsidRPr="00D41898">
        <w:t>the referencing style used throughout the document is consistent;</w:t>
      </w:r>
    </w:p>
    <w:p w14:paraId="16CF658F" w14:textId="77777777" w:rsidR="00F738CD" w:rsidRPr="00D41898" w:rsidRDefault="00F738CD" w:rsidP="00C8781E">
      <w:pPr>
        <w:pStyle w:val="BodyText"/>
        <w:numPr>
          <w:ilvl w:val="0"/>
          <w:numId w:val="18"/>
        </w:numPr>
      </w:pPr>
      <w:r w:rsidRPr="00D41898">
        <w:t>all material used or discussed in the text are properly cited;</w:t>
      </w:r>
    </w:p>
    <w:p w14:paraId="2D77D7D2" w14:textId="77777777" w:rsidR="00F738CD" w:rsidRPr="00D41898" w:rsidRDefault="00F738CD" w:rsidP="00C8781E">
      <w:pPr>
        <w:pStyle w:val="BodyText"/>
        <w:numPr>
          <w:ilvl w:val="0"/>
          <w:numId w:val="18"/>
        </w:numPr>
      </w:pPr>
      <w:r w:rsidRPr="00D41898">
        <w:t>nothing is included in the reference list that has not been cited.</w:t>
      </w:r>
    </w:p>
    <w:p w14:paraId="14E6026F" w14:textId="2778F663" w:rsidR="0017497B" w:rsidRDefault="0017497B" w:rsidP="00C8781E">
      <w:pPr>
        <w:pStyle w:val="BodyText"/>
      </w:pPr>
      <w:r>
        <w:t>Check with your supervisor as they may have a strong opinion on what you should use.</w:t>
      </w:r>
    </w:p>
    <w:p w14:paraId="699F67F5" w14:textId="2BF77DBE" w:rsidR="00F738CD" w:rsidRPr="00D41898" w:rsidRDefault="00F738CD" w:rsidP="00C8781E">
      <w:pPr>
        <w:pStyle w:val="BodyText"/>
      </w:pPr>
      <w:r w:rsidRPr="00D41898">
        <w:t>It is strongly recommended that you use a bibliographic tool, such as, as this will facilitate compliance with these three requirements.</w:t>
      </w:r>
      <w:r w:rsidR="008B1A3E">
        <w:t xml:space="preserve"> Endnote allows you to use specific </w:t>
      </w:r>
      <w:r w:rsidR="00107156">
        <w:t xml:space="preserve">referencing </w:t>
      </w:r>
      <w:r w:rsidR="007330C7">
        <w:t>formats very easily</w:t>
      </w:r>
      <w:r w:rsidR="00831D25">
        <w:t xml:space="preserve"> and you can automatically build a bibliography directly from Google Scholar or Web of Science. Be aware that </w:t>
      </w:r>
      <w:r w:rsidR="00554F2E" w:rsidRPr="00554F2E">
        <w:t>Web of Science is more reliable for giving the full record</w:t>
      </w:r>
      <w:r w:rsidR="00554F2E">
        <w:t xml:space="preserve">. </w:t>
      </w:r>
      <w:r w:rsidR="00D85D78">
        <w:t xml:space="preserve"> Do NOT use footnotes</w:t>
      </w:r>
      <w:r w:rsidR="0041350A">
        <w:rPr>
          <w:rStyle w:val="FootnoteReference"/>
        </w:rPr>
        <w:footnoteReference w:id="1"/>
      </w:r>
      <w:r w:rsidR="00D85D78">
        <w:t xml:space="preserve"> for referencing</w:t>
      </w:r>
      <w:r w:rsidR="007D18CC">
        <w:t xml:space="preserve"> in MS Word – learn how to use Endnote.</w:t>
      </w:r>
    </w:p>
    <w:p w14:paraId="43F63003" w14:textId="670CD080" w:rsidR="00F738CD" w:rsidRDefault="00540D1C" w:rsidP="00C8781E">
      <w:pPr>
        <w:pStyle w:val="Heading1"/>
      </w:pPr>
      <w:bookmarkStart w:id="76" w:name="References"/>
      <w:bookmarkStart w:id="77" w:name="_bookmark16"/>
      <w:bookmarkEnd w:id="76"/>
      <w:bookmarkEnd w:id="77"/>
      <w:r>
        <w:lastRenderedPageBreak/>
        <w:t>Reference</w:t>
      </w:r>
    </w:p>
    <w:p w14:paraId="79097E8D" w14:textId="064CF114" w:rsidR="00536C2B" w:rsidRPr="00536C2B" w:rsidRDefault="00536C2B" w:rsidP="00C8781E">
      <w:pPr>
        <w:pStyle w:val="BodyText"/>
      </w:pPr>
      <w:r>
        <w:t xml:space="preserve">Note this </w:t>
      </w:r>
      <w:r w:rsidR="00540D1C">
        <w:t>reference</w:t>
      </w:r>
      <w:r>
        <w:t xml:space="preserve"> is just for illustration purposes and was NOT generated with Endnote and hence is not well formatted. Learn to use Endnote.</w:t>
      </w:r>
    </w:p>
    <w:p w14:paraId="569CB5CF" w14:textId="77777777" w:rsidR="00F738CD" w:rsidRPr="00DE4FF5" w:rsidRDefault="00F738CD" w:rsidP="00C8781E">
      <w:pPr>
        <w:pStyle w:val="ListParagraph"/>
        <w:numPr>
          <w:ilvl w:val="0"/>
          <w:numId w:val="1"/>
        </w:numPr>
      </w:pPr>
      <w:r w:rsidRPr="00DE4FF5">
        <w:t>Fitzpatrick</w:t>
      </w:r>
      <w:r w:rsidRPr="00DE4FF5">
        <w:rPr>
          <w:spacing w:val="-12"/>
        </w:rPr>
        <w:t xml:space="preserve"> </w:t>
      </w:r>
      <w:r w:rsidRPr="00DE4FF5">
        <w:t>JA.</w:t>
      </w:r>
      <w:r w:rsidRPr="00DE4FF5">
        <w:rPr>
          <w:spacing w:val="-6"/>
        </w:rPr>
        <w:t xml:space="preserve"> </w:t>
      </w:r>
      <w:r w:rsidRPr="00DE4FF5">
        <w:t>Flow/acoustic interactions</w:t>
      </w:r>
      <w:r w:rsidRPr="00DE4FF5">
        <w:rPr>
          <w:spacing w:val="-6"/>
        </w:rPr>
        <w:t xml:space="preserve"> </w:t>
      </w:r>
      <w:r w:rsidRPr="00DE4FF5">
        <w:t>of</w:t>
      </w:r>
      <w:r w:rsidRPr="00DE4FF5">
        <w:rPr>
          <w:spacing w:val="-11"/>
        </w:rPr>
        <w:t xml:space="preserve"> </w:t>
      </w:r>
      <w:r w:rsidRPr="00DE4FF5">
        <w:t>two</w:t>
      </w:r>
      <w:r w:rsidRPr="00DE4FF5">
        <w:rPr>
          <w:spacing w:val="-11"/>
        </w:rPr>
        <w:t xml:space="preserve"> </w:t>
      </w:r>
      <w:r w:rsidRPr="00DE4FF5">
        <w:t>cylinders</w:t>
      </w:r>
      <w:r w:rsidRPr="00DE4FF5">
        <w:rPr>
          <w:spacing w:val="-5"/>
        </w:rPr>
        <w:t xml:space="preserve"> </w:t>
      </w:r>
      <w:r w:rsidRPr="00DE4FF5">
        <w:t>in</w:t>
      </w:r>
      <w:r w:rsidRPr="00DE4FF5">
        <w:rPr>
          <w:spacing w:val="-11"/>
        </w:rPr>
        <w:t xml:space="preserve"> </w:t>
      </w:r>
      <w:r w:rsidRPr="00DE4FF5">
        <w:t>cross</w:t>
      </w:r>
      <w:r w:rsidRPr="00DE4FF5">
        <w:rPr>
          <w:rFonts w:cs="Cambria Math"/>
        </w:rPr>
        <w:t>‐</w:t>
      </w:r>
      <w:r w:rsidRPr="00DE4FF5">
        <w:t>flow.</w:t>
      </w:r>
      <w:r w:rsidRPr="00DE4FF5">
        <w:rPr>
          <w:spacing w:val="-6"/>
        </w:rPr>
        <w:t xml:space="preserve"> </w:t>
      </w:r>
      <w:r w:rsidRPr="00DE4FF5">
        <w:t xml:space="preserve">Journal of Fluids </w:t>
      </w:r>
      <w:r w:rsidRPr="00DE4FF5">
        <w:rPr>
          <w:spacing w:val="-3"/>
        </w:rPr>
        <w:t xml:space="preserve">and </w:t>
      </w:r>
      <w:r w:rsidRPr="00DE4FF5">
        <w:t>Structures.</w:t>
      </w:r>
      <w:r w:rsidRPr="00DE4FF5">
        <w:rPr>
          <w:spacing w:val="-4"/>
        </w:rPr>
        <w:t xml:space="preserve"> </w:t>
      </w:r>
      <w:proofErr w:type="gramStart"/>
      <w:r w:rsidRPr="00DE4FF5">
        <w:t>2003;17:97</w:t>
      </w:r>
      <w:proofErr w:type="gramEnd"/>
      <w:r w:rsidRPr="00DE4FF5">
        <w:rPr>
          <w:rFonts w:cs="Cambria Math"/>
        </w:rPr>
        <w:t>‐</w:t>
      </w:r>
      <w:r w:rsidRPr="00DE4FF5">
        <w:t>113.</w:t>
      </w:r>
    </w:p>
    <w:p w14:paraId="54F7B46B" w14:textId="77777777" w:rsidR="00F738CD" w:rsidRPr="00DE4FF5" w:rsidRDefault="00F738CD" w:rsidP="00C8781E">
      <w:pPr>
        <w:pStyle w:val="ListParagraph"/>
        <w:numPr>
          <w:ilvl w:val="0"/>
          <w:numId w:val="1"/>
        </w:numPr>
      </w:pPr>
      <w:r w:rsidRPr="00DE4FF5">
        <w:t>Finnegan</w:t>
      </w:r>
      <w:r w:rsidRPr="00DE4FF5">
        <w:rPr>
          <w:spacing w:val="-9"/>
        </w:rPr>
        <w:t xml:space="preserve"> </w:t>
      </w:r>
      <w:r w:rsidRPr="00DE4FF5">
        <w:t>SL,</w:t>
      </w:r>
      <w:r w:rsidRPr="00DE4FF5">
        <w:rPr>
          <w:spacing w:val="-3"/>
        </w:rPr>
        <w:t xml:space="preserve"> </w:t>
      </w:r>
      <w:r w:rsidRPr="00DE4FF5">
        <w:t>Meskell</w:t>
      </w:r>
      <w:r w:rsidRPr="00DE4FF5">
        <w:rPr>
          <w:spacing w:val="-10"/>
        </w:rPr>
        <w:t xml:space="preserve"> </w:t>
      </w:r>
      <w:r w:rsidRPr="00DE4FF5">
        <w:t>C, Ziada</w:t>
      </w:r>
      <w:r w:rsidRPr="00DE4FF5">
        <w:rPr>
          <w:spacing w:val="-2"/>
        </w:rPr>
        <w:t xml:space="preserve"> </w:t>
      </w:r>
      <w:r w:rsidRPr="00DE4FF5">
        <w:t>S.</w:t>
      </w:r>
      <w:r w:rsidRPr="00DE4FF5">
        <w:rPr>
          <w:spacing w:val="-3"/>
        </w:rPr>
        <w:t xml:space="preserve"> </w:t>
      </w:r>
      <w:r w:rsidRPr="00DE4FF5">
        <w:t>Experimental</w:t>
      </w:r>
      <w:r w:rsidRPr="00DE4FF5">
        <w:rPr>
          <w:spacing w:val="-5"/>
        </w:rPr>
        <w:t xml:space="preserve"> </w:t>
      </w:r>
      <w:r w:rsidRPr="00DE4FF5">
        <w:t>Investigation</w:t>
      </w:r>
      <w:r w:rsidRPr="00DE4FF5">
        <w:rPr>
          <w:spacing w:val="-9"/>
        </w:rPr>
        <w:t xml:space="preserve"> </w:t>
      </w:r>
      <w:proofErr w:type="gramStart"/>
      <w:r w:rsidRPr="00DE4FF5">
        <w:t>Of</w:t>
      </w:r>
      <w:proofErr w:type="gramEnd"/>
      <w:r w:rsidRPr="00DE4FF5">
        <w:rPr>
          <w:spacing w:val="-4"/>
        </w:rPr>
        <w:t xml:space="preserve"> </w:t>
      </w:r>
      <w:r w:rsidRPr="00DE4FF5">
        <w:t>The</w:t>
      </w:r>
      <w:r w:rsidRPr="00DE4FF5">
        <w:rPr>
          <w:spacing w:val="-1"/>
        </w:rPr>
        <w:t xml:space="preserve"> </w:t>
      </w:r>
      <w:r w:rsidRPr="00DE4FF5">
        <w:t>Acoustic</w:t>
      </w:r>
      <w:r w:rsidRPr="00DE4FF5">
        <w:rPr>
          <w:spacing w:val="-5"/>
        </w:rPr>
        <w:t xml:space="preserve"> </w:t>
      </w:r>
      <w:r w:rsidRPr="00DE4FF5">
        <w:t xml:space="preserve">Power Around Two Tandem Cylinders. Journal of Pressure Vessel Technology. </w:t>
      </w:r>
      <w:proofErr w:type="gramStart"/>
      <w:r w:rsidRPr="00DE4FF5">
        <w:t>2010;132:041306</w:t>
      </w:r>
      <w:proofErr w:type="gramEnd"/>
      <w:r w:rsidRPr="00DE4FF5">
        <w:t xml:space="preserve"> (12</w:t>
      </w:r>
      <w:r w:rsidRPr="00DE4FF5">
        <w:rPr>
          <w:spacing w:val="-1"/>
        </w:rPr>
        <w:t xml:space="preserve"> </w:t>
      </w:r>
      <w:r w:rsidRPr="00DE4FF5">
        <w:t>pp.).</w:t>
      </w:r>
    </w:p>
    <w:p w14:paraId="3DD14E21" w14:textId="77777777" w:rsidR="00F738CD" w:rsidRPr="00DE4FF5" w:rsidRDefault="00F738CD" w:rsidP="00C8781E">
      <w:pPr>
        <w:pStyle w:val="ListParagraph"/>
        <w:numPr>
          <w:ilvl w:val="0"/>
          <w:numId w:val="1"/>
        </w:numPr>
      </w:pPr>
      <w:r w:rsidRPr="00DE4FF5">
        <w:t xml:space="preserve">Hall JW, Ziada S, </w:t>
      </w:r>
      <w:r w:rsidRPr="00DE4FF5">
        <w:rPr>
          <w:spacing w:val="-3"/>
        </w:rPr>
        <w:t xml:space="preserve">Weaver </w:t>
      </w:r>
      <w:r w:rsidRPr="00DE4FF5">
        <w:t>DS. Vortex</w:t>
      </w:r>
      <w:r w:rsidRPr="00DE4FF5">
        <w:rPr>
          <w:rFonts w:cs="Cambria Math"/>
        </w:rPr>
        <w:t>‐</w:t>
      </w:r>
      <w:r w:rsidRPr="00DE4FF5">
        <w:t xml:space="preserve">shedding from </w:t>
      </w:r>
      <w:r w:rsidRPr="00DE4FF5">
        <w:rPr>
          <w:spacing w:val="-3"/>
        </w:rPr>
        <w:t xml:space="preserve">single </w:t>
      </w:r>
      <w:r w:rsidRPr="00DE4FF5">
        <w:t>and tandem cylinders in the presence of applied sound. Journal of Fluids and Structures.</w:t>
      </w:r>
      <w:r w:rsidRPr="00DE4FF5">
        <w:rPr>
          <w:spacing w:val="-42"/>
        </w:rPr>
        <w:t xml:space="preserve"> </w:t>
      </w:r>
      <w:r w:rsidRPr="00DE4FF5">
        <w:t>2003;18(6):741</w:t>
      </w:r>
      <w:r w:rsidRPr="00DE4FF5">
        <w:rPr>
          <w:rFonts w:cs="Cambria Math"/>
        </w:rPr>
        <w:t>‐</w:t>
      </w:r>
      <w:r w:rsidRPr="00DE4FF5">
        <w:t>58.</w:t>
      </w:r>
    </w:p>
    <w:p w14:paraId="21AF18FD" w14:textId="77777777" w:rsidR="00F738CD" w:rsidRPr="00DE4FF5" w:rsidRDefault="00F738CD" w:rsidP="00C8781E">
      <w:pPr>
        <w:pStyle w:val="ListParagraph"/>
        <w:numPr>
          <w:ilvl w:val="0"/>
          <w:numId w:val="1"/>
        </w:numPr>
      </w:pPr>
      <w:r w:rsidRPr="00DE4FF5">
        <w:t>Jordan P, Fitzpatrick JA, Meskell C, editors. Array Beampattern Control for Measurement of</w:t>
      </w:r>
      <w:r w:rsidRPr="00DE4FF5">
        <w:rPr>
          <w:spacing w:val="-45"/>
        </w:rPr>
        <w:t xml:space="preserve"> </w:t>
      </w:r>
      <w:r w:rsidRPr="00DE4FF5">
        <w:t>Propeller Noise. 7th AIAA/CEAS Aeroacoustics Conference; 2001: AIAA.</w:t>
      </w:r>
    </w:p>
    <w:p w14:paraId="555E62F2" w14:textId="77777777" w:rsidR="00F738CD" w:rsidRPr="00DE4FF5" w:rsidRDefault="00F738CD" w:rsidP="00C8781E">
      <w:pPr>
        <w:pStyle w:val="ListParagraph"/>
        <w:numPr>
          <w:ilvl w:val="0"/>
          <w:numId w:val="1"/>
        </w:numPr>
      </w:pPr>
      <w:proofErr w:type="spellStart"/>
      <w:r w:rsidRPr="00DE4FF5">
        <w:rPr>
          <w:spacing w:val="-3"/>
        </w:rPr>
        <w:t>Paidoussis</w:t>
      </w:r>
      <w:proofErr w:type="spellEnd"/>
      <w:r w:rsidRPr="00DE4FF5">
        <w:rPr>
          <w:spacing w:val="-3"/>
        </w:rPr>
        <w:t xml:space="preserve"> </w:t>
      </w:r>
      <w:r w:rsidRPr="00DE4FF5">
        <w:t xml:space="preserve">MP, Price SJ, </w:t>
      </w:r>
      <w:proofErr w:type="spellStart"/>
      <w:r w:rsidRPr="00DE4FF5">
        <w:t>Langre</w:t>
      </w:r>
      <w:proofErr w:type="spellEnd"/>
      <w:r w:rsidRPr="00DE4FF5">
        <w:t xml:space="preserve"> Ed. Fluid</w:t>
      </w:r>
      <w:r w:rsidRPr="00DE4FF5">
        <w:rPr>
          <w:rFonts w:cs="Cambria Math"/>
        </w:rPr>
        <w:t>‐</w:t>
      </w:r>
      <w:r w:rsidRPr="00DE4FF5">
        <w:t>Structure Interactions (cross</w:t>
      </w:r>
      <w:r w:rsidRPr="00DE4FF5">
        <w:rPr>
          <w:rFonts w:cs="Cambria Math"/>
        </w:rPr>
        <w:t>‐</w:t>
      </w:r>
      <w:r w:rsidRPr="00DE4FF5">
        <w:t>flow</w:t>
      </w:r>
      <w:r w:rsidRPr="00DE4FF5">
        <w:rPr>
          <w:rFonts w:cs="Cambria Math"/>
        </w:rPr>
        <w:t>‐</w:t>
      </w:r>
      <w:r w:rsidRPr="00DE4FF5">
        <w:t xml:space="preserve"> induced instabilities) New York: Cambridge University Press;</w:t>
      </w:r>
      <w:r w:rsidRPr="00DE4FF5">
        <w:rPr>
          <w:spacing w:val="-14"/>
        </w:rPr>
        <w:t xml:space="preserve"> </w:t>
      </w:r>
      <w:r w:rsidRPr="00DE4FF5">
        <w:t>2011.</w:t>
      </w:r>
    </w:p>
    <w:p w14:paraId="2106D13B" w14:textId="77777777" w:rsidR="00F738CD" w:rsidRPr="00DE4FF5" w:rsidRDefault="00F738CD" w:rsidP="00C8781E">
      <w:pPr>
        <w:pStyle w:val="ListParagraph"/>
        <w:numPr>
          <w:ilvl w:val="0"/>
          <w:numId w:val="1"/>
        </w:numPr>
      </w:pPr>
      <w:r w:rsidRPr="00DE4FF5">
        <w:t xml:space="preserve">Reyes </w:t>
      </w:r>
      <w:r w:rsidRPr="00DE4FF5">
        <w:rPr>
          <w:spacing w:val="-2"/>
        </w:rPr>
        <w:t xml:space="preserve">LA. </w:t>
      </w:r>
      <w:r w:rsidRPr="00DE4FF5">
        <w:t>Power Uprate Program Status Report – SECY</w:t>
      </w:r>
      <w:r w:rsidRPr="00DE4FF5">
        <w:rPr>
          <w:rFonts w:cs="Cambria Math"/>
        </w:rPr>
        <w:t>‐</w:t>
      </w:r>
      <w:r w:rsidRPr="00DE4FF5">
        <w:t>07</w:t>
      </w:r>
      <w:r w:rsidRPr="00DE4FF5">
        <w:rPr>
          <w:rFonts w:cs="Cambria Math"/>
        </w:rPr>
        <w:t>‐</w:t>
      </w:r>
      <w:r w:rsidRPr="00DE4FF5">
        <w:t>0090. U.S. Nuclear Regulatory Commission, 2007 May 2007. Report No.:</w:t>
      </w:r>
      <w:r w:rsidRPr="00DE4FF5">
        <w:rPr>
          <w:spacing w:val="-38"/>
        </w:rPr>
        <w:t xml:space="preserve"> </w:t>
      </w:r>
      <w:r w:rsidRPr="00DE4FF5">
        <w:t>ML070930101.</w:t>
      </w:r>
    </w:p>
    <w:p w14:paraId="1D958CD1" w14:textId="77777777" w:rsidR="00F738CD" w:rsidRPr="00DE4FF5" w:rsidRDefault="00F738CD" w:rsidP="00C8781E">
      <w:pPr>
        <w:pStyle w:val="ListParagraph"/>
        <w:numPr>
          <w:ilvl w:val="0"/>
          <w:numId w:val="1"/>
        </w:numPr>
      </w:pPr>
      <w:r w:rsidRPr="00DE4FF5">
        <w:t xml:space="preserve">IEA. Technology Roadmap </w:t>
      </w:r>
      <w:r w:rsidRPr="00DE4FF5">
        <w:rPr>
          <w:rFonts w:cs="Cambria Math"/>
        </w:rPr>
        <w:t>‐</w:t>
      </w:r>
      <w:r w:rsidRPr="00DE4FF5">
        <w:t xml:space="preserve"> Geothermal Heat and Power. Paris: IEA;</w:t>
      </w:r>
      <w:r w:rsidRPr="00DE4FF5">
        <w:rPr>
          <w:spacing w:val="-22"/>
        </w:rPr>
        <w:t xml:space="preserve"> </w:t>
      </w:r>
      <w:r w:rsidRPr="00DE4FF5">
        <w:t>2011.</w:t>
      </w:r>
    </w:p>
    <w:p w14:paraId="6D84AADE" w14:textId="3A29AD7A" w:rsidR="00F738CD" w:rsidRPr="00DE4FF5" w:rsidRDefault="00F738CD" w:rsidP="00C8781E">
      <w:pPr>
        <w:pStyle w:val="Heading1"/>
      </w:pPr>
      <w:bookmarkStart w:id="78" w:name="Appendix_A1"/>
      <w:bookmarkStart w:id="79" w:name="_bookmark17"/>
      <w:bookmarkStart w:id="80" w:name="_Toc18333291"/>
      <w:bookmarkStart w:id="81" w:name="_Toc117588985"/>
      <w:bookmarkStart w:id="82" w:name="_Toc117592734"/>
      <w:bookmarkEnd w:id="78"/>
      <w:bookmarkEnd w:id="79"/>
      <w:r w:rsidRPr="00DE4FF5">
        <w:lastRenderedPageBreak/>
        <w:t>Appendix A1</w:t>
      </w:r>
      <w:bookmarkEnd w:id="80"/>
      <w:bookmarkEnd w:id="81"/>
      <w:bookmarkEnd w:id="82"/>
    </w:p>
    <w:p w14:paraId="159BFE9D" w14:textId="77777777" w:rsidR="00F738CD" w:rsidRPr="00DE4FF5" w:rsidRDefault="00F738CD" w:rsidP="00C8781E">
      <w:pPr>
        <w:pStyle w:val="BodyText"/>
      </w:pPr>
      <w:r w:rsidRPr="00DE4FF5">
        <w:t>You may use appendices to include relevant background information, such as calibration certificates, derivations of key equations or presentation of a particular data reduction method. You should not use the appendices to dump large amounts of additional results or data which are not properly discussed. If these results are really relevant, then they should appear in the main body of the report.</w:t>
      </w:r>
    </w:p>
    <w:p w14:paraId="1C83792C" w14:textId="77777777" w:rsidR="00F738CD" w:rsidRPr="00DE4FF5" w:rsidRDefault="00F738CD" w:rsidP="00C8781E">
      <w:pPr>
        <w:pStyle w:val="BodyText"/>
      </w:pPr>
    </w:p>
    <w:p w14:paraId="7ACC3FEF" w14:textId="6C638575" w:rsidR="00F738CD" w:rsidRPr="00DE4FF5" w:rsidRDefault="00F738CD" w:rsidP="00C31E73">
      <w:pPr>
        <w:pStyle w:val="Heading2"/>
      </w:pPr>
      <w:bookmarkStart w:id="83" w:name="A1.1_Appendix_numbering"/>
      <w:bookmarkStart w:id="84" w:name="_bookmark18"/>
      <w:bookmarkStart w:id="85" w:name="_Toc18333292"/>
      <w:bookmarkStart w:id="86" w:name="_Toc117588986"/>
      <w:bookmarkEnd w:id="83"/>
      <w:bookmarkEnd w:id="84"/>
      <w:r w:rsidRPr="00DE4FF5">
        <w:t xml:space="preserve"> Appendix numbering</w:t>
      </w:r>
      <w:bookmarkEnd w:id="85"/>
      <w:bookmarkEnd w:id="86"/>
    </w:p>
    <w:p w14:paraId="08BDA173" w14:textId="7505DB2F" w:rsidR="00F738CD" w:rsidRDefault="00F738CD" w:rsidP="00C8781E">
      <w:pPr>
        <w:pStyle w:val="BodyText"/>
      </w:pPr>
      <w:r w:rsidRPr="00DE4FF5">
        <w:t xml:space="preserve">Appendices are </w:t>
      </w:r>
      <w:r w:rsidR="002B4D0E">
        <w:t xml:space="preserve">ideally </w:t>
      </w:r>
      <w:r w:rsidRPr="00DE4FF5">
        <w:t>numbered sequentially, A1, A2, A3</w:t>
      </w:r>
      <w:r w:rsidR="00B266DB">
        <w:t xml:space="preserve"> but this is not as easy to set up in MS Word and is likely to compromise the rest of your heading numbering system unless you really understand styles and sections in detail. Hence, we have just incorporated that into the heading name here as a compromise. </w:t>
      </w:r>
      <w:r w:rsidRPr="00DE4FF5">
        <w:t>The sections, figures and tables within appendices are numbered in the same way as in the main text. For example, the first figure in Appendix A1 would</w:t>
      </w:r>
      <w:r w:rsidR="002B4D0E">
        <w:t xml:space="preserve"> ideally</w:t>
      </w:r>
      <w:r w:rsidRPr="00DE4FF5">
        <w:t xml:space="preserve"> be Figure A.1. </w:t>
      </w:r>
      <w:r w:rsidR="00B266DB">
        <w:t xml:space="preserve">but it will be 4.1 here. </w:t>
      </w:r>
      <w:r w:rsidRPr="00DE4FF5">
        <w:t>Equations continue the numbering from the main text.</w:t>
      </w:r>
    </w:p>
    <w:p w14:paraId="4A8311C2" w14:textId="7B5D043E" w:rsidR="00714D92" w:rsidRDefault="00C06FD3" w:rsidP="00C31E73">
      <w:pPr>
        <w:pStyle w:val="Heading2"/>
      </w:pPr>
      <w:r>
        <w:t>More Appendix data</w:t>
      </w:r>
    </w:p>
    <w:p w14:paraId="3A78C64B" w14:textId="063850FC" w:rsidR="00C06FD3" w:rsidRDefault="00C06FD3" w:rsidP="00C8781E">
      <w:pPr>
        <w:pStyle w:val="BodyText"/>
      </w:pPr>
      <w:r>
        <w:t>Is here</w:t>
      </w:r>
    </w:p>
    <w:p w14:paraId="39879183" w14:textId="77777777" w:rsidR="00C06FD3" w:rsidRPr="00DE4FF5" w:rsidRDefault="00C06FD3" w:rsidP="00C8781E">
      <w:pPr>
        <w:pStyle w:val="BodyText"/>
      </w:pPr>
    </w:p>
    <w:sectPr w:rsidR="00C06FD3" w:rsidRPr="00DE4FF5" w:rsidSect="00D32D01">
      <w:footerReference w:type="default" r:id="rId15"/>
      <w:pgSz w:w="11910" w:h="16840"/>
      <w:pgMar w:top="1440" w:right="1440" w:bottom="1440" w:left="1440" w:header="73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B8FDC" w14:textId="77777777" w:rsidR="00360D1B" w:rsidRDefault="00360D1B">
      <w:pPr>
        <w:spacing w:after="0" w:line="240" w:lineRule="auto"/>
      </w:pPr>
      <w:r>
        <w:separator/>
      </w:r>
    </w:p>
  </w:endnote>
  <w:endnote w:type="continuationSeparator" w:id="0">
    <w:p w14:paraId="76F7E683" w14:textId="77777777" w:rsidR="00360D1B" w:rsidRDefault="00360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907699"/>
      <w:docPartObj>
        <w:docPartGallery w:val="Page Numbers (Bottom of Page)"/>
        <w:docPartUnique/>
      </w:docPartObj>
    </w:sdtPr>
    <w:sdtEndPr>
      <w:rPr>
        <w:noProof/>
      </w:rPr>
    </w:sdtEndPr>
    <w:sdtContent>
      <w:p w14:paraId="0B1BC12B" w14:textId="6215940B" w:rsidR="004A316B" w:rsidRDefault="004A31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BF2173" w14:textId="77777777" w:rsidR="00D454E0" w:rsidRDefault="00D454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194889"/>
      <w:docPartObj>
        <w:docPartGallery w:val="Page Numbers (Bottom of Page)"/>
        <w:docPartUnique/>
      </w:docPartObj>
    </w:sdtPr>
    <w:sdtEndPr>
      <w:rPr>
        <w:noProof/>
      </w:rPr>
    </w:sdtEndPr>
    <w:sdtContent>
      <w:p w14:paraId="4B1679C2" w14:textId="77777777" w:rsidR="00FB21EB" w:rsidRDefault="00FB21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9D913" w14:textId="77777777" w:rsidR="00FB21EB" w:rsidRDefault="00FB2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190FA" w14:textId="77777777" w:rsidR="00360D1B" w:rsidRDefault="00360D1B">
      <w:pPr>
        <w:spacing w:after="0" w:line="240" w:lineRule="auto"/>
      </w:pPr>
      <w:r>
        <w:separator/>
      </w:r>
    </w:p>
  </w:footnote>
  <w:footnote w:type="continuationSeparator" w:id="0">
    <w:p w14:paraId="56A1A4AE" w14:textId="77777777" w:rsidR="00360D1B" w:rsidRDefault="00360D1B">
      <w:pPr>
        <w:spacing w:after="0" w:line="240" w:lineRule="auto"/>
      </w:pPr>
      <w:r>
        <w:continuationSeparator/>
      </w:r>
    </w:p>
  </w:footnote>
  <w:footnote w:id="1">
    <w:p w14:paraId="470C0DB1" w14:textId="22C05620" w:rsidR="0041350A" w:rsidRDefault="0041350A">
      <w:pPr>
        <w:pStyle w:val="FootnoteText"/>
      </w:pPr>
      <w:r>
        <w:rPr>
          <w:rStyle w:val="FootnoteReference"/>
        </w:rPr>
        <w:footnoteRef/>
      </w:r>
      <w:r>
        <w:t xml:space="preserve"> You</w:t>
      </w:r>
      <w:r w:rsidR="0009054A">
        <w:t xml:space="preserve"> s</w:t>
      </w:r>
      <w:r w:rsidR="0009054A" w:rsidRPr="0009054A">
        <w:t>hould minimise your use of footnotes</w:t>
      </w:r>
      <w:r w:rsidR="0009054A">
        <w:t xml:space="preserve"> in general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58D"/>
    <w:multiLevelType w:val="hybridMultilevel"/>
    <w:tmpl w:val="60A8A372"/>
    <w:lvl w:ilvl="0" w:tplc="66B6C920">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D146F20"/>
    <w:multiLevelType w:val="hybridMultilevel"/>
    <w:tmpl w:val="9F4CA14A"/>
    <w:lvl w:ilvl="0" w:tplc="3494729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12620A7"/>
    <w:multiLevelType w:val="hybridMultilevel"/>
    <w:tmpl w:val="C3F047E4"/>
    <w:lvl w:ilvl="0" w:tplc="3494729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61E2730"/>
    <w:multiLevelType w:val="hybridMultilevel"/>
    <w:tmpl w:val="187CD554"/>
    <w:lvl w:ilvl="0" w:tplc="AE30FB92">
      <w:start w:val="1"/>
      <w:numFmt w:val="decimal"/>
      <w:lvlText w:val="%1."/>
      <w:lvlJc w:val="left"/>
      <w:pPr>
        <w:ind w:left="0" w:hanging="721"/>
      </w:pPr>
      <w:rPr>
        <w:rFonts w:ascii="Calibri" w:eastAsia="Calibri" w:hAnsi="Calibri" w:cs="Calibri" w:hint="default"/>
        <w:spacing w:val="-7"/>
        <w:w w:val="99"/>
        <w:sz w:val="24"/>
        <w:szCs w:val="24"/>
        <w:lang w:val="en-US" w:eastAsia="en-US" w:bidi="en-US"/>
      </w:rPr>
    </w:lvl>
    <w:lvl w:ilvl="1" w:tplc="C61008EA">
      <w:numFmt w:val="bullet"/>
      <w:lvlText w:val="•"/>
      <w:lvlJc w:val="left"/>
      <w:pPr>
        <w:ind w:left="944" w:hanging="721"/>
      </w:pPr>
      <w:rPr>
        <w:rFonts w:hint="default"/>
        <w:lang w:val="en-US" w:eastAsia="en-US" w:bidi="en-US"/>
      </w:rPr>
    </w:lvl>
    <w:lvl w:ilvl="2" w:tplc="76BA3E3A">
      <w:numFmt w:val="bullet"/>
      <w:lvlText w:val="•"/>
      <w:lvlJc w:val="left"/>
      <w:pPr>
        <w:ind w:left="1889" w:hanging="721"/>
      </w:pPr>
      <w:rPr>
        <w:rFonts w:hint="default"/>
        <w:lang w:val="en-US" w:eastAsia="en-US" w:bidi="en-US"/>
      </w:rPr>
    </w:lvl>
    <w:lvl w:ilvl="3" w:tplc="C27213DC">
      <w:numFmt w:val="bullet"/>
      <w:lvlText w:val="•"/>
      <w:lvlJc w:val="left"/>
      <w:pPr>
        <w:ind w:left="2833" w:hanging="721"/>
      </w:pPr>
      <w:rPr>
        <w:rFonts w:hint="default"/>
        <w:lang w:val="en-US" w:eastAsia="en-US" w:bidi="en-US"/>
      </w:rPr>
    </w:lvl>
    <w:lvl w:ilvl="4" w:tplc="4D88A856">
      <w:numFmt w:val="bullet"/>
      <w:lvlText w:val="•"/>
      <w:lvlJc w:val="left"/>
      <w:pPr>
        <w:ind w:left="3778" w:hanging="721"/>
      </w:pPr>
      <w:rPr>
        <w:rFonts w:hint="default"/>
        <w:lang w:val="en-US" w:eastAsia="en-US" w:bidi="en-US"/>
      </w:rPr>
    </w:lvl>
    <w:lvl w:ilvl="5" w:tplc="60D66CCC">
      <w:numFmt w:val="bullet"/>
      <w:lvlText w:val="•"/>
      <w:lvlJc w:val="left"/>
      <w:pPr>
        <w:ind w:left="4722" w:hanging="721"/>
      </w:pPr>
      <w:rPr>
        <w:rFonts w:hint="default"/>
        <w:lang w:val="en-US" w:eastAsia="en-US" w:bidi="en-US"/>
      </w:rPr>
    </w:lvl>
    <w:lvl w:ilvl="6" w:tplc="2C506E88">
      <w:numFmt w:val="bullet"/>
      <w:lvlText w:val="•"/>
      <w:lvlJc w:val="left"/>
      <w:pPr>
        <w:ind w:left="5667" w:hanging="721"/>
      </w:pPr>
      <w:rPr>
        <w:rFonts w:hint="default"/>
        <w:lang w:val="en-US" w:eastAsia="en-US" w:bidi="en-US"/>
      </w:rPr>
    </w:lvl>
    <w:lvl w:ilvl="7" w:tplc="DC64A7C4">
      <w:numFmt w:val="bullet"/>
      <w:lvlText w:val="•"/>
      <w:lvlJc w:val="left"/>
      <w:pPr>
        <w:ind w:left="6611" w:hanging="721"/>
      </w:pPr>
      <w:rPr>
        <w:rFonts w:hint="default"/>
        <w:lang w:val="en-US" w:eastAsia="en-US" w:bidi="en-US"/>
      </w:rPr>
    </w:lvl>
    <w:lvl w:ilvl="8" w:tplc="A202C7BA">
      <w:numFmt w:val="bullet"/>
      <w:lvlText w:val="•"/>
      <w:lvlJc w:val="left"/>
      <w:pPr>
        <w:ind w:left="7556" w:hanging="721"/>
      </w:pPr>
      <w:rPr>
        <w:rFonts w:hint="default"/>
        <w:lang w:val="en-US" w:eastAsia="en-US" w:bidi="en-US"/>
      </w:rPr>
    </w:lvl>
  </w:abstractNum>
  <w:abstractNum w:abstractNumId="4" w15:restartNumberingAfterBreak="0">
    <w:nsid w:val="25A9025D"/>
    <w:multiLevelType w:val="multilevel"/>
    <w:tmpl w:val="D6E6F6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7236C7"/>
    <w:multiLevelType w:val="hybridMultilevel"/>
    <w:tmpl w:val="65F24D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9AA7ED9"/>
    <w:multiLevelType w:val="multilevel"/>
    <w:tmpl w:val="A314C838"/>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D830567"/>
    <w:multiLevelType w:val="multilevel"/>
    <w:tmpl w:val="F95A8A5C"/>
    <w:lvl w:ilvl="0">
      <w:start w:val="1"/>
      <w:numFmt w:val="decimal"/>
      <w:lvlText w:val="%1.0"/>
      <w:lvlJc w:val="left"/>
      <w:pPr>
        <w:ind w:left="720" w:hanging="720"/>
      </w:pPr>
      <w:rPr>
        <w:rFonts w:hint="default"/>
      </w:rPr>
    </w:lvl>
    <w:lvl w:ilvl="1">
      <w:start w:val="1"/>
      <w:numFmt w:val="decimal"/>
      <w:pStyle w:val="Heading2"/>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F924B5B"/>
    <w:multiLevelType w:val="multilevel"/>
    <w:tmpl w:val="9014D4C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7396151"/>
    <w:multiLevelType w:val="multilevel"/>
    <w:tmpl w:val="967697FC"/>
    <w:lvl w:ilvl="0">
      <w:start w:val="1"/>
      <w:numFmt w:val="decimal"/>
      <w:lvlText w:val="%1"/>
      <w:lvlJc w:val="left"/>
      <w:pPr>
        <w:ind w:left="661" w:hanging="421"/>
      </w:pPr>
      <w:rPr>
        <w:rFonts w:hint="default"/>
        <w:lang w:val="en-US" w:eastAsia="en-US" w:bidi="en-US"/>
      </w:rPr>
    </w:lvl>
    <w:lvl w:ilvl="1">
      <w:start w:val="2"/>
      <w:numFmt w:val="decimal"/>
      <w:lvlText w:val="%1.%2"/>
      <w:lvlJc w:val="left"/>
      <w:pPr>
        <w:ind w:left="661" w:hanging="421"/>
      </w:pPr>
      <w:rPr>
        <w:rFonts w:ascii="Calibri" w:eastAsia="Calibri" w:hAnsi="Calibri" w:cs="Calibri" w:hint="default"/>
        <w:b/>
        <w:bCs/>
        <w:color w:val="0070C5"/>
        <w:spacing w:val="-3"/>
        <w:w w:val="96"/>
        <w:sz w:val="28"/>
        <w:szCs w:val="28"/>
        <w:lang w:val="en-US" w:eastAsia="en-US" w:bidi="en-US"/>
      </w:rPr>
    </w:lvl>
    <w:lvl w:ilvl="2">
      <w:numFmt w:val="bullet"/>
      <w:lvlText w:val="•"/>
      <w:lvlJc w:val="left"/>
      <w:pPr>
        <w:ind w:left="2461" w:hanging="421"/>
      </w:pPr>
      <w:rPr>
        <w:rFonts w:hint="default"/>
        <w:lang w:val="en-US" w:eastAsia="en-US" w:bidi="en-US"/>
      </w:rPr>
    </w:lvl>
    <w:lvl w:ilvl="3">
      <w:numFmt w:val="bullet"/>
      <w:lvlText w:val="•"/>
      <w:lvlJc w:val="left"/>
      <w:pPr>
        <w:ind w:left="3361" w:hanging="421"/>
      </w:pPr>
      <w:rPr>
        <w:rFonts w:hint="default"/>
        <w:lang w:val="en-US" w:eastAsia="en-US" w:bidi="en-US"/>
      </w:rPr>
    </w:lvl>
    <w:lvl w:ilvl="4">
      <w:numFmt w:val="bullet"/>
      <w:lvlText w:val="•"/>
      <w:lvlJc w:val="left"/>
      <w:pPr>
        <w:ind w:left="4262" w:hanging="421"/>
      </w:pPr>
      <w:rPr>
        <w:rFonts w:hint="default"/>
        <w:lang w:val="en-US" w:eastAsia="en-US" w:bidi="en-US"/>
      </w:rPr>
    </w:lvl>
    <w:lvl w:ilvl="5">
      <w:numFmt w:val="bullet"/>
      <w:lvlText w:val="•"/>
      <w:lvlJc w:val="left"/>
      <w:pPr>
        <w:ind w:left="5162" w:hanging="421"/>
      </w:pPr>
      <w:rPr>
        <w:rFonts w:hint="default"/>
        <w:lang w:val="en-US" w:eastAsia="en-US" w:bidi="en-US"/>
      </w:rPr>
    </w:lvl>
    <w:lvl w:ilvl="6">
      <w:numFmt w:val="bullet"/>
      <w:lvlText w:val="•"/>
      <w:lvlJc w:val="left"/>
      <w:pPr>
        <w:ind w:left="6063" w:hanging="421"/>
      </w:pPr>
      <w:rPr>
        <w:rFonts w:hint="default"/>
        <w:lang w:val="en-US" w:eastAsia="en-US" w:bidi="en-US"/>
      </w:rPr>
    </w:lvl>
    <w:lvl w:ilvl="7">
      <w:numFmt w:val="bullet"/>
      <w:lvlText w:val="•"/>
      <w:lvlJc w:val="left"/>
      <w:pPr>
        <w:ind w:left="6963" w:hanging="421"/>
      </w:pPr>
      <w:rPr>
        <w:rFonts w:hint="default"/>
        <w:lang w:val="en-US" w:eastAsia="en-US" w:bidi="en-US"/>
      </w:rPr>
    </w:lvl>
    <w:lvl w:ilvl="8">
      <w:numFmt w:val="bullet"/>
      <w:lvlText w:val="•"/>
      <w:lvlJc w:val="left"/>
      <w:pPr>
        <w:ind w:left="7864" w:hanging="421"/>
      </w:pPr>
      <w:rPr>
        <w:rFonts w:hint="default"/>
        <w:lang w:val="en-US" w:eastAsia="en-US" w:bidi="en-US"/>
      </w:rPr>
    </w:lvl>
  </w:abstractNum>
  <w:abstractNum w:abstractNumId="10" w15:restartNumberingAfterBreak="0">
    <w:nsid w:val="59874C8F"/>
    <w:multiLevelType w:val="hybridMultilevel"/>
    <w:tmpl w:val="238C3BF6"/>
    <w:lvl w:ilvl="0" w:tplc="3494729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AB509C4"/>
    <w:multiLevelType w:val="multilevel"/>
    <w:tmpl w:val="A846234E"/>
    <w:lvl w:ilvl="0">
      <w:start w:val="1"/>
      <w:numFmt w:val="decimal"/>
      <w:lvlText w:val="%1"/>
      <w:lvlJc w:val="left"/>
      <w:pPr>
        <w:ind w:left="961" w:hanging="841"/>
      </w:pPr>
      <w:rPr>
        <w:rFonts w:hint="default"/>
        <w:lang w:val="en-US" w:eastAsia="en-US" w:bidi="en-US"/>
      </w:rPr>
    </w:lvl>
    <w:lvl w:ilvl="1">
      <w:start w:val="1"/>
      <w:numFmt w:val="decimal"/>
      <w:lvlText w:val="%1.%2"/>
      <w:lvlJc w:val="left"/>
      <w:pPr>
        <w:ind w:left="961" w:hanging="841"/>
      </w:pPr>
      <w:rPr>
        <w:rFonts w:hint="default"/>
        <w:lang w:val="en-US" w:eastAsia="en-US" w:bidi="en-US"/>
      </w:rPr>
    </w:lvl>
    <w:lvl w:ilvl="2">
      <w:start w:val="1"/>
      <w:numFmt w:val="decimal"/>
      <w:lvlText w:val="%1.%2.%3"/>
      <w:lvlJc w:val="left"/>
      <w:pPr>
        <w:ind w:left="961" w:hanging="841"/>
      </w:pPr>
      <w:rPr>
        <w:rFonts w:ascii="Times New Roman" w:eastAsia="Times New Roman" w:hAnsi="Times New Roman" w:cs="Times New Roman" w:hint="default"/>
        <w:spacing w:val="-7"/>
        <w:w w:val="99"/>
        <w:sz w:val="24"/>
        <w:szCs w:val="24"/>
        <w:lang w:val="en-US" w:eastAsia="en-US" w:bidi="en-US"/>
      </w:rPr>
    </w:lvl>
    <w:lvl w:ilvl="3">
      <w:numFmt w:val="bullet"/>
      <w:lvlText w:val=""/>
      <w:lvlJc w:val="left"/>
      <w:pPr>
        <w:ind w:left="641" w:hanging="421"/>
      </w:pPr>
      <w:rPr>
        <w:rFonts w:ascii="Symbol" w:eastAsia="Symbol" w:hAnsi="Symbol" w:cs="Symbol" w:hint="default"/>
        <w:w w:val="100"/>
        <w:sz w:val="24"/>
        <w:szCs w:val="24"/>
        <w:lang w:val="en-US" w:eastAsia="en-US" w:bidi="en-US"/>
      </w:rPr>
    </w:lvl>
    <w:lvl w:ilvl="4">
      <w:numFmt w:val="bullet"/>
      <w:lvlText w:val="•"/>
      <w:lvlJc w:val="left"/>
      <w:pPr>
        <w:ind w:left="3861" w:hanging="421"/>
      </w:pPr>
      <w:rPr>
        <w:rFonts w:hint="default"/>
        <w:lang w:val="en-US" w:eastAsia="en-US" w:bidi="en-US"/>
      </w:rPr>
    </w:lvl>
    <w:lvl w:ilvl="5">
      <w:numFmt w:val="bullet"/>
      <w:lvlText w:val="•"/>
      <w:lvlJc w:val="left"/>
      <w:pPr>
        <w:ind w:left="4828" w:hanging="421"/>
      </w:pPr>
      <w:rPr>
        <w:rFonts w:hint="default"/>
        <w:lang w:val="en-US" w:eastAsia="en-US" w:bidi="en-US"/>
      </w:rPr>
    </w:lvl>
    <w:lvl w:ilvl="6">
      <w:numFmt w:val="bullet"/>
      <w:lvlText w:val="•"/>
      <w:lvlJc w:val="left"/>
      <w:pPr>
        <w:ind w:left="5796" w:hanging="421"/>
      </w:pPr>
      <w:rPr>
        <w:rFonts w:hint="default"/>
        <w:lang w:val="en-US" w:eastAsia="en-US" w:bidi="en-US"/>
      </w:rPr>
    </w:lvl>
    <w:lvl w:ilvl="7">
      <w:numFmt w:val="bullet"/>
      <w:lvlText w:val="•"/>
      <w:lvlJc w:val="left"/>
      <w:pPr>
        <w:ind w:left="6763" w:hanging="421"/>
      </w:pPr>
      <w:rPr>
        <w:rFonts w:hint="default"/>
        <w:lang w:val="en-US" w:eastAsia="en-US" w:bidi="en-US"/>
      </w:rPr>
    </w:lvl>
    <w:lvl w:ilvl="8">
      <w:numFmt w:val="bullet"/>
      <w:lvlText w:val="•"/>
      <w:lvlJc w:val="left"/>
      <w:pPr>
        <w:ind w:left="7730" w:hanging="421"/>
      </w:pPr>
      <w:rPr>
        <w:rFonts w:hint="default"/>
        <w:lang w:val="en-US" w:eastAsia="en-US" w:bidi="en-US"/>
      </w:rPr>
    </w:lvl>
  </w:abstractNum>
  <w:abstractNum w:abstractNumId="12" w15:restartNumberingAfterBreak="0">
    <w:nsid w:val="6AFE6B6C"/>
    <w:multiLevelType w:val="multilevel"/>
    <w:tmpl w:val="92D812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00830E7"/>
    <w:multiLevelType w:val="multilevel"/>
    <w:tmpl w:val="9DE627AE"/>
    <w:lvl w:ilvl="0">
      <w:start w:val="2"/>
      <w:numFmt w:val="decimal"/>
      <w:lvlText w:val="%1"/>
      <w:lvlJc w:val="left"/>
      <w:pPr>
        <w:ind w:left="641" w:hanging="421"/>
      </w:pPr>
      <w:rPr>
        <w:rFonts w:hint="default"/>
        <w:lang w:val="en-US" w:eastAsia="en-US" w:bidi="en-US"/>
      </w:rPr>
    </w:lvl>
    <w:lvl w:ilvl="1">
      <w:start w:val="1"/>
      <w:numFmt w:val="decimal"/>
      <w:lvlText w:val="%1.%2"/>
      <w:lvlJc w:val="left"/>
      <w:pPr>
        <w:ind w:left="641" w:hanging="421"/>
      </w:pPr>
      <w:rPr>
        <w:rFonts w:ascii="Calibri" w:eastAsia="Calibri" w:hAnsi="Calibri" w:cs="Calibri" w:hint="default"/>
        <w:b/>
        <w:bCs/>
        <w:color w:val="0070C5"/>
        <w:spacing w:val="-3"/>
        <w:w w:val="96"/>
        <w:sz w:val="28"/>
        <w:szCs w:val="28"/>
        <w:lang w:val="en-US" w:eastAsia="en-US" w:bidi="en-US"/>
      </w:rPr>
    </w:lvl>
    <w:lvl w:ilvl="2">
      <w:start w:val="1"/>
      <w:numFmt w:val="lowerLetter"/>
      <w:lvlText w:val="(%3)"/>
      <w:lvlJc w:val="left"/>
      <w:pPr>
        <w:ind w:left="1206" w:hanging="360"/>
      </w:pPr>
      <w:rPr>
        <w:rFonts w:ascii="Calibri" w:eastAsia="Calibri" w:hAnsi="Calibri" w:cs="Calibri" w:hint="default"/>
        <w:spacing w:val="-11"/>
        <w:w w:val="99"/>
        <w:sz w:val="24"/>
        <w:szCs w:val="24"/>
        <w:lang w:val="en-US" w:eastAsia="en-US" w:bidi="en-US"/>
      </w:rPr>
    </w:lvl>
    <w:lvl w:ilvl="3">
      <w:numFmt w:val="bullet"/>
      <w:lvlText w:val="•"/>
      <w:lvlJc w:val="left"/>
      <w:pPr>
        <w:ind w:left="1796" w:hanging="360"/>
      </w:pPr>
      <w:rPr>
        <w:rFonts w:hint="default"/>
        <w:lang w:val="en-US" w:eastAsia="en-US" w:bidi="en-US"/>
      </w:rPr>
    </w:lvl>
    <w:lvl w:ilvl="4">
      <w:numFmt w:val="bullet"/>
      <w:lvlText w:val="•"/>
      <w:lvlJc w:val="left"/>
      <w:pPr>
        <w:ind w:left="2095" w:hanging="360"/>
      </w:pPr>
      <w:rPr>
        <w:rFonts w:hint="default"/>
        <w:lang w:val="en-US" w:eastAsia="en-US" w:bidi="en-US"/>
      </w:rPr>
    </w:lvl>
    <w:lvl w:ilvl="5">
      <w:numFmt w:val="bullet"/>
      <w:lvlText w:val="•"/>
      <w:lvlJc w:val="left"/>
      <w:pPr>
        <w:ind w:left="2393" w:hanging="360"/>
      </w:pPr>
      <w:rPr>
        <w:rFonts w:hint="default"/>
        <w:lang w:val="en-US" w:eastAsia="en-US" w:bidi="en-US"/>
      </w:rPr>
    </w:lvl>
    <w:lvl w:ilvl="6">
      <w:numFmt w:val="bullet"/>
      <w:lvlText w:val="•"/>
      <w:lvlJc w:val="left"/>
      <w:pPr>
        <w:ind w:left="2691" w:hanging="360"/>
      </w:pPr>
      <w:rPr>
        <w:rFonts w:hint="default"/>
        <w:lang w:val="en-US" w:eastAsia="en-US" w:bidi="en-US"/>
      </w:rPr>
    </w:lvl>
    <w:lvl w:ilvl="7">
      <w:numFmt w:val="bullet"/>
      <w:lvlText w:val="•"/>
      <w:lvlJc w:val="left"/>
      <w:pPr>
        <w:ind w:left="2990" w:hanging="360"/>
      </w:pPr>
      <w:rPr>
        <w:rFonts w:hint="default"/>
        <w:lang w:val="en-US" w:eastAsia="en-US" w:bidi="en-US"/>
      </w:rPr>
    </w:lvl>
    <w:lvl w:ilvl="8">
      <w:numFmt w:val="bullet"/>
      <w:lvlText w:val="•"/>
      <w:lvlJc w:val="left"/>
      <w:pPr>
        <w:ind w:left="3288" w:hanging="360"/>
      </w:pPr>
      <w:rPr>
        <w:rFonts w:hint="default"/>
        <w:lang w:val="en-US" w:eastAsia="en-US" w:bidi="en-US"/>
      </w:rPr>
    </w:lvl>
  </w:abstractNum>
  <w:abstractNum w:abstractNumId="14" w15:restartNumberingAfterBreak="0">
    <w:nsid w:val="71562E98"/>
    <w:multiLevelType w:val="hybridMultilevel"/>
    <w:tmpl w:val="49BC38B4"/>
    <w:lvl w:ilvl="0" w:tplc="C8A6251E">
      <w:start w:val="1"/>
      <w:numFmt w:val="decimal"/>
      <w:pStyle w:val="AppendixHeading"/>
      <w:lvlText w:val="A%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72284783"/>
    <w:multiLevelType w:val="hybridMultilevel"/>
    <w:tmpl w:val="11C057DE"/>
    <w:lvl w:ilvl="0" w:tplc="3494729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459152255">
    <w:abstractNumId w:val="3"/>
  </w:num>
  <w:num w:numId="2" w16cid:durableId="2074959930">
    <w:abstractNumId w:val="13"/>
  </w:num>
  <w:num w:numId="3" w16cid:durableId="1717121634">
    <w:abstractNumId w:val="9"/>
  </w:num>
  <w:num w:numId="4" w16cid:durableId="1578634412">
    <w:abstractNumId w:val="11"/>
  </w:num>
  <w:num w:numId="5" w16cid:durableId="468547980">
    <w:abstractNumId w:val="0"/>
  </w:num>
  <w:num w:numId="6" w16cid:durableId="1182352365">
    <w:abstractNumId w:val="4"/>
  </w:num>
  <w:num w:numId="7" w16cid:durableId="1075591886">
    <w:abstractNumId w:val="8"/>
  </w:num>
  <w:num w:numId="8" w16cid:durableId="222450649">
    <w:abstractNumId w:val="12"/>
  </w:num>
  <w:num w:numId="9" w16cid:durableId="1610695733">
    <w:abstractNumId w:val="4"/>
  </w:num>
  <w:num w:numId="10" w16cid:durableId="1115638194">
    <w:abstractNumId w:val="1"/>
  </w:num>
  <w:num w:numId="11" w16cid:durableId="753161681">
    <w:abstractNumId w:val="6"/>
  </w:num>
  <w:num w:numId="12" w16cid:durableId="1304383293">
    <w:abstractNumId w:val="6"/>
  </w:num>
  <w:num w:numId="13" w16cid:durableId="1416853755">
    <w:abstractNumId w:val="15"/>
  </w:num>
  <w:num w:numId="14" w16cid:durableId="711465065">
    <w:abstractNumId w:val="10"/>
  </w:num>
  <w:num w:numId="15" w16cid:durableId="160707386">
    <w:abstractNumId w:val="2"/>
  </w:num>
  <w:num w:numId="16" w16cid:durableId="1977837230">
    <w:abstractNumId w:val="6"/>
  </w:num>
  <w:num w:numId="17" w16cid:durableId="1476676896">
    <w:abstractNumId w:val="6"/>
  </w:num>
  <w:num w:numId="18" w16cid:durableId="617299635">
    <w:abstractNumId w:val="5"/>
  </w:num>
  <w:num w:numId="19" w16cid:durableId="1653408251">
    <w:abstractNumId w:val="14"/>
  </w:num>
  <w:num w:numId="20" w16cid:durableId="2091386068">
    <w:abstractNumId w:val="14"/>
  </w:num>
  <w:num w:numId="21" w16cid:durableId="331238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7D2"/>
    <w:rsid w:val="00020189"/>
    <w:rsid w:val="00073C8E"/>
    <w:rsid w:val="0009054A"/>
    <w:rsid w:val="000C5763"/>
    <w:rsid w:val="000D2639"/>
    <w:rsid w:val="000E2DA8"/>
    <w:rsid w:val="000F3260"/>
    <w:rsid w:val="000F4585"/>
    <w:rsid w:val="00107156"/>
    <w:rsid w:val="0011638B"/>
    <w:rsid w:val="001247A0"/>
    <w:rsid w:val="00153AFD"/>
    <w:rsid w:val="00171CA0"/>
    <w:rsid w:val="0017497B"/>
    <w:rsid w:val="0018517E"/>
    <w:rsid w:val="001A3B2D"/>
    <w:rsid w:val="001A70FF"/>
    <w:rsid w:val="001B5296"/>
    <w:rsid w:val="001B59AF"/>
    <w:rsid w:val="001D6971"/>
    <w:rsid w:val="001E0468"/>
    <w:rsid w:val="0021248F"/>
    <w:rsid w:val="002169CA"/>
    <w:rsid w:val="00224DA7"/>
    <w:rsid w:val="00236170"/>
    <w:rsid w:val="00261317"/>
    <w:rsid w:val="002662BB"/>
    <w:rsid w:val="002B4D0E"/>
    <w:rsid w:val="002C1BD2"/>
    <w:rsid w:val="002C4AF6"/>
    <w:rsid w:val="002D109A"/>
    <w:rsid w:val="002E586B"/>
    <w:rsid w:val="002F12CC"/>
    <w:rsid w:val="002F5CFC"/>
    <w:rsid w:val="00303D18"/>
    <w:rsid w:val="00317165"/>
    <w:rsid w:val="00360D1B"/>
    <w:rsid w:val="003759FB"/>
    <w:rsid w:val="00385046"/>
    <w:rsid w:val="003871B9"/>
    <w:rsid w:val="00394C14"/>
    <w:rsid w:val="003B57D2"/>
    <w:rsid w:val="003C0DE9"/>
    <w:rsid w:val="003E6727"/>
    <w:rsid w:val="0040172F"/>
    <w:rsid w:val="0041350A"/>
    <w:rsid w:val="0041683D"/>
    <w:rsid w:val="00417C2D"/>
    <w:rsid w:val="00424D47"/>
    <w:rsid w:val="00465403"/>
    <w:rsid w:val="0048030F"/>
    <w:rsid w:val="0049183D"/>
    <w:rsid w:val="004A316B"/>
    <w:rsid w:val="004A4596"/>
    <w:rsid w:val="004B61FC"/>
    <w:rsid w:val="004D5C37"/>
    <w:rsid w:val="004E064E"/>
    <w:rsid w:val="004E5240"/>
    <w:rsid w:val="00504065"/>
    <w:rsid w:val="00504CBD"/>
    <w:rsid w:val="0051375A"/>
    <w:rsid w:val="00514017"/>
    <w:rsid w:val="005209BA"/>
    <w:rsid w:val="00531F85"/>
    <w:rsid w:val="00532E37"/>
    <w:rsid w:val="00536C2B"/>
    <w:rsid w:val="00540D1C"/>
    <w:rsid w:val="0054616A"/>
    <w:rsid w:val="00554F2E"/>
    <w:rsid w:val="005901C2"/>
    <w:rsid w:val="005F3522"/>
    <w:rsid w:val="005F5901"/>
    <w:rsid w:val="006203BF"/>
    <w:rsid w:val="00626824"/>
    <w:rsid w:val="0068535A"/>
    <w:rsid w:val="00697DDA"/>
    <w:rsid w:val="006C1FB0"/>
    <w:rsid w:val="006D0131"/>
    <w:rsid w:val="006D2044"/>
    <w:rsid w:val="006D2647"/>
    <w:rsid w:val="006F341A"/>
    <w:rsid w:val="00704C41"/>
    <w:rsid w:val="00710E3A"/>
    <w:rsid w:val="00714D92"/>
    <w:rsid w:val="0073096E"/>
    <w:rsid w:val="007330C7"/>
    <w:rsid w:val="00755A16"/>
    <w:rsid w:val="00761CE7"/>
    <w:rsid w:val="0079185E"/>
    <w:rsid w:val="007D18CC"/>
    <w:rsid w:val="007F2519"/>
    <w:rsid w:val="00831D25"/>
    <w:rsid w:val="008554F0"/>
    <w:rsid w:val="008A5B13"/>
    <w:rsid w:val="008B1A3E"/>
    <w:rsid w:val="008B7167"/>
    <w:rsid w:val="008B7E11"/>
    <w:rsid w:val="008C0720"/>
    <w:rsid w:val="008D0151"/>
    <w:rsid w:val="008D0952"/>
    <w:rsid w:val="008E156B"/>
    <w:rsid w:val="00931506"/>
    <w:rsid w:val="00955435"/>
    <w:rsid w:val="0097628F"/>
    <w:rsid w:val="00984777"/>
    <w:rsid w:val="009874DD"/>
    <w:rsid w:val="009A0D4A"/>
    <w:rsid w:val="009B585B"/>
    <w:rsid w:val="009D07AC"/>
    <w:rsid w:val="00A10485"/>
    <w:rsid w:val="00A10D2D"/>
    <w:rsid w:val="00A13B55"/>
    <w:rsid w:val="00A16E8E"/>
    <w:rsid w:val="00A30758"/>
    <w:rsid w:val="00A47FDC"/>
    <w:rsid w:val="00A53A14"/>
    <w:rsid w:val="00A6023E"/>
    <w:rsid w:val="00AB0621"/>
    <w:rsid w:val="00AD4B9C"/>
    <w:rsid w:val="00AD6658"/>
    <w:rsid w:val="00AF3517"/>
    <w:rsid w:val="00B000C8"/>
    <w:rsid w:val="00B00E8F"/>
    <w:rsid w:val="00B25510"/>
    <w:rsid w:val="00B25CBA"/>
    <w:rsid w:val="00B266DB"/>
    <w:rsid w:val="00B47844"/>
    <w:rsid w:val="00B725C1"/>
    <w:rsid w:val="00BA08E1"/>
    <w:rsid w:val="00BC5279"/>
    <w:rsid w:val="00BE3589"/>
    <w:rsid w:val="00BF54A1"/>
    <w:rsid w:val="00C031DA"/>
    <w:rsid w:val="00C04D2B"/>
    <w:rsid w:val="00C06FD3"/>
    <w:rsid w:val="00C31E73"/>
    <w:rsid w:val="00C436B3"/>
    <w:rsid w:val="00C52452"/>
    <w:rsid w:val="00C64DF1"/>
    <w:rsid w:val="00C76196"/>
    <w:rsid w:val="00C82D8B"/>
    <w:rsid w:val="00C85919"/>
    <w:rsid w:val="00C8781E"/>
    <w:rsid w:val="00C934B6"/>
    <w:rsid w:val="00CA2516"/>
    <w:rsid w:val="00CE2608"/>
    <w:rsid w:val="00D32D01"/>
    <w:rsid w:val="00D41898"/>
    <w:rsid w:val="00D454E0"/>
    <w:rsid w:val="00D4604E"/>
    <w:rsid w:val="00D52910"/>
    <w:rsid w:val="00D66308"/>
    <w:rsid w:val="00D75144"/>
    <w:rsid w:val="00D85D78"/>
    <w:rsid w:val="00DD0AFB"/>
    <w:rsid w:val="00E273BD"/>
    <w:rsid w:val="00E30BE1"/>
    <w:rsid w:val="00E40C38"/>
    <w:rsid w:val="00E50989"/>
    <w:rsid w:val="00E90BF0"/>
    <w:rsid w:val="00E9307C"/>
    <w:rsid w:val="00EA4ED1"/>
    <w:rsid w:val="00EB0CC8"/>
    <w:rsid w:val="00EB72DA"/>
    <w:rsid w:val="00ED2E3E"/>
    <w:rsid w:val="00F00447"/>
    <w:rsid w:val="00F05AAE"/>
    <w:rsid w:val="00F13784"/>
    <w:rsid w:val="00F34923"/>
    <w:rsid w:val="00F5334B"/>
    <w:rsid w:val="00F539E8"/>
    <w:rsid w:val="00F56672"/>
    <w:rsid w:val="00F738CD"/>
    <w:rsid w:val="00FB1D45"/>
    <w:rsid w:val="00FB21EB"/>
    <w:rsid w:val="00FD72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3CD2B"/>
  <w15:chartTrackingRefBased/>
  <w15:docId w15:val="{E282CD87-5095-4F00-8828-6B22C7F8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7D2"/>
    <w:pPr>
      <w:spacing w:after="200" w:line="276" w:lineRule="auto"/>
    </w:pPr>
  </w:style>
  <w:style w:type="paragraph" w:styleId="Heading1">
    <w:name w:val="heading 1"/>
    <w:basedOn w:val="Normal"/>
    <w:next w:val="BodyText"/>
    <w:link w:val="Heading1Char"/>
    <w:autoRedefine/>
    <w:uiPriority w:val="1"/>
    <w:qFormat/>
    <w:rsid w:val="00C8781E"/>
    <w:pPr>
      <w:pageBreakBefore/>
      <w:widowControl w:val="0"/>
      <w:autoSpaceDE w:val="0"/>
      <w:autoSpaceDN w:val="0"/>
      <w:spacing w:after="0" w:line="240" w:lineRule="auto"/>
      <w:ind w:left="432" w:hanging="432"/>
      <w:jc w:val="center"/>
      <w:outlineLvl w:val="0"/>
    </w:pPr>
    <w:rPr>
      <w:rFonts w:ascii="Calibri" w:eastAsia="Cambria" w:hAnsi="Calibri" w:cs="Cambria"/>
      <w:b/>
      <w:bCs/>
      <w:color w:val="0070C5"/>
      <w:sz w:val="32"/>
      <w:szCs w:val="32"/>
      <w:lang w:val="en-US" w:bidi="en-US"/>
    </w:rPr>
  </w:style>
  <w:style w:type="paragraph" w:styleId="Heading2">
    <w:name w:val="heading 2"/>
    <w:basedOn w:val="Heading1"/>
    <w:next w:val="BodyText"/>
    <w:link w:val="Heading2Char"/>
    <w:autoRedefine/>
    <w:uiPriority w:val="1"/>
    <w:qFormat/>
    <w:rsid w:val="00C31E73"/>
    <w:pPr>
      <w:keepNext/>
      <w:pageBreakBefore w:val="0"/>
      <w:numPr>
        <w:ilvl w:val="1"/>
        <w:numId w:val="21"/>
      </w:numPr>
      <w:spacing w:before="100" w:beforeAutospacing="1" w:after="100" w:afterAutospacing="1" w:line="360" w:lineRule="auto"/>
      <w:jc w:val="both"/>
      <w:outlineLvl w:val="1"/>
    </w:pPr>
    <w:rPr>
      <w:rFonts w:eastAsia="Calibri" w:cs="Calibri"/>
      <w:bCs w:val="0"/>
      <w:color w:val="auto"/>
      <w:sz w:val="28"/>
      <w:szCs w:val="28"/>
    </w:rPr>
  </w:style>
  <w:style w:type="paragraph" w:styleId="Heading3">
    <w:name w:val="heading 3"/>
    <w:basedOn w:val="Normal"/>
    <w:link w:val="Heading3Char"/>
    <w:uiPriority w:val="1"/>
    <w:qFormat/>
    <w:rsid w:val="00424D47"/>
    <w:pPr>
      <w:keepNext/>
      <w:widowControl w:val="0"/>
      <w:numPr>
        <w:ilvl w:val="2"/>
        <w:numId w:val="11"/>
      </w:numPr>
      <w:autoSpaceDE w:val="0"/>
      <w:autoSpaceDN w:val="0"/>
      <w:spacing w:after="120" w:line="240" w:lineRule="auto"/>
      <w:outlineLvl w:val="2"/>
    </w:pPr>
    <w:rPr>
      <w:rFonts w:asciiTheme="majorHAnsi" w:eastAsia="Cambria" w:hAnsiTheme="majorHAnsi" w:cs="Cambria"/>
      <w:sz w:val="24"/>
      <w:szCs w:val="26"/>
      <w:lang w:val="en-US" w:bidi="en-US"/>
    </w:rPr>
  </w:style>
  <w:style w:type="paragraph" w:styleId="Heading4">
    <w:name w:val="heading 4"/>
    <w:basedOn w:val="Normal"/>
    <w:next w:val="Normal"/>
    <w:link w:val="Heading4Char"/>
    <w:uiPriority w:val="9"/>
    <w:semiHidden/>
    <w:unhideWhenUsed/>
    <w:qFormat/>
    <w:rsid w:val="00984777"/>
    <w:pPr>
      <w:keepNext/>
      <w:keepLines/>
      <w:numPr>
        <w:ilvl w:val="3"/>
        <w:numId w:val="1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84777"/>
    <w:pPr>
      <w:keepNext/>
      <w:keepLines/>
      <w:numPr>
        <w:ilvl w:val="4"/>
        <w:numId w:val="1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84777"/>
    <w:pPr>
      <w:keepNext/>
      <w:keepLines/>
      <w:numPr>
        <w:ilvl w:val="5"/>
        <w:numId w:val="1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84777"/>
    <w:pPr>
      <w:keepNext/>
      <w:keepLines/>
      <w:numPr>
        <w:ilvl w:val="6"/>
        <w:numId w:val="1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84777"/>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84777"/>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8781E"/>
    <w:rPr>
      <w:rFonts w:ascii="Calibri" w:eastAsia="Cambria" w:hAnsi="Calibri" w:cs="Cambria"/>
      <w:b/>
      <w:bCs/>
      <w:color w:val="0070C5"/>
      <w:sz w:val="32"/>
      <w:szCs w:val="32"/>
      <w:lang w:val="en-US" w:bidi="en-US"/>
    </w:rPr>
  </w:style>
  <w:style w:type="character" w:customStyle="1" w:styleId="Heading2Char">
    <w:name w:val="Heading 2 Char"/>
    <w:basedOn w:val="DefaultParagraphFont"/>
    <w:link w:val="Heading2"/>
    <w:uiPriority w:val="1"/>
    <w:rsid w:val="00C31E73"/>
    <w:rPr>
      <w:rFonts w:ascii="Calibri" w:eastAsia="Calibri" w:hAnsi="Calibri" w:cs="Calibri"/>
      <w:b/>
      <w:sz w:val="28"/>
      <w:szCs w:val="28"/>
      <w:lang w:val="en-US" w:bidi="en-US"/>
    </w:rPr>
  </w:style>
  <w:style w:type="character" w:customStyle="1" w:styleId="Heading3Char">
    <w:name w:val="Heading 3 Char"/>
    <w:basedOn w:val="DefaultParagraphFont"/>
    <w:link w:val="Heading3"/>
    <w:uiPriority w:val="1"/>
    <w:rsid w:val="00424D47"/>
    <w:rPr>
      <w:rFonts w:asciiTheme="majorHAnsi" w:eastAsia="Cambria" w:hAnsiTheme="majorHAnsi" w:cs="Cambria"/>
      <w:sz w:val="24"/>
      <w:szCs w:val="26"/>
      <w:lang w:val="en-US" w:bidi="en-US"/>
    </w:rPr>
  </w:style>
  <w:style w:type="paragraph" w:styleId="ListParagraph">
    <w:name w:val="List Paragraph"/>
    <w:basedOn w:val="BodyText"/>
    <w:uiPriority w:val="1"/>
    <w:qFormat/>
    <w:rsid w:val="00D41898"/>
    <w:pPr>
      <w:spacing w:after="240"/>
      <w:ind w:left="720"/>
      <w:contextualSpacing/>
    </w:pPr>
  </w:style>
  <w:style w:type="paragraph" w:styleId="Footer">
    <w:name w:val="footer"/>
    <w:basedOn w:val="Normal"/>
    <w:link w:val="FooterChar"/>
    <w:uiPriority w:val="99"/>
    <w:unhideWhenUsed/>
    <w:rsid w:val="003B57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7D2"/>
  </w:style>
  <w:style w:type="paragraph" w:styleId="BodyText">
    <w:name w:val="Body Text"/>
    <w:basedOn w:val="Normal"/>
    <w:link w:val="BodyTextChar"/>
    <w:autoRedefine/>
    <w:uiPriority w:val="1"/>
    <w:qFormat/>
    <w:rsid w:val="00C8781E"/>
    <w:pPr>
      <w:widowControl w:val="0"/>
      <w:autoSpaceDE w:val="0"/>
      <w:autoSpaceDN w:val="0"/>
      <w:spacing w:before="100" w:beforeAutospacing="1" w:after="100" w:afterAutospacing="1" w:line="360" w:lineRule="auto"/>
      <w:jc w:val="both"/>
    </w:pPr>
    <w:rPr>
      <w:rFonts w:ascii="Calibri" w:eastAsia="Times New Roman" w:hAnsi="Calibri" w:cs="Times New Roman"/>
      <w:sz w:val="24"/>
      <w:szCs w:val="24"/>
      <w:lang w:val="en-US" w:bidi="en-US"/>
    </w:rPr>
  </w:style>
  <w:style w:type="character" w:customStyle="1" w:styleId="BodyTextChar">
    <w:name w:val="Body Text Char"/>
    <w:basedOn w:val="DefaultParagraphFont"/>
    <w:link w:val="BodyText"/>
    <w:uiPriority w:val="1"/>
    <w:rsid w:val="00C8781E"/>
    <w:rPr>
      <w:rFonts w:ascii="Calibri" w:eastAsia="Times New Roman" w:hAnsi="Calibri" w:cs="Times New Roman"/>
      <w:sz w:val="24"/>
      <w:szCs w:val="24"/>
      <w:lang w:val="en-US" w:bidi="en-US"/>
    </w:rPr>
  </w:style>
  <w:style w:type="paragraph" w:customStyle="1" w:styleId="TableParagraph">
    <w:name w:val="Table Paragraph"/>
    <w:basedOn w:val="Normal"/>
    <w:uiPriority w:val="1"/>
    <w:qFormat/>
    <w:rsid w:val="003B57D2"/>
    <w:pPr>
      <w:widowControl w:val="0"/>
      <w:autoSpaceDE w:val="0"/>
      <w:autoSpaceDN w:val="0"/>
      <w:spacing w:after="0" w:line="289" w:lineRule="exact"/>
      <w:ind w:left="105"/>
    </w:pPr>
    <w:rPr>
      <w:rFonts w:ascii="Calibri" w:eastAsia="Calibri" w:hAnsi="Calibri" w:cs="Calibri"/>
      <w:lang w:val="en-US" w:bidi="en-US"/>
    </w:rPr>
  </w:style>
  <w:style w:type="character" w:styleId="Strong">
    <w:name w:val="Strong"/>
    <w:basedOn w:val="DefaultParagraphFont"/>
    <w:uiPriority w:val="22"/>
    <w:qFormat/>
    <w:rsid w:val="00955435"/>
    <w:rPr>
      <w:b/>
      <w:bCs/>
    </w:rPr>
  </w:style>
  <w:style w:type="character" w:styleId="Hyperlink">
    <w:name w:val="Hyperlink"/>
    <w:basedOn w:val="DefaultParagraphFont"/>
    <w:uiPriority w:val="99"/>
    <w:unhideWhenUsed/>
    <w:rsid w:val="00955435"/>
    <w:rPr>
      <w:color w:val="0000FF"/>
      <w:u w:val="single"/>
    </w:rPr>
  </w:style>
  <w:style w:type="character" w:styleId="FollowedHyperlink">
    <w:name w:val="FollowedHyperlink"/>
    <w:basedOn w:val="DefaultParagraphFont"/>
    <w:uiPriority w:val="99"/>
    <w:semiHidden/>
    <w:unhideWhenUsed/>
    <w:rsid w:val="00955435"/>
    <w:rPr>
      <w:color w:val="954F72" w:themeColor="followedHyperlink"/>
      <w:u w:val="single"/>
    </w:rPr>
  </w:style>
  <w:style w:type="character" w:styleId="UnresolvedMention">
    <w:name w:val="Unresolved Mention"/>
    <w:basedOn w:val="DefaultParagraphFont"/>
    <w:uiPriority w:val="99"/>
    <w:semiHidden/>
    <w:unhideWhenUsed/>
    <w:rsid w:val="004E5240"/>
    <w:rPr>
      <w:color w:val="605E5C"/>
      <w:shd w:val="clear" w:color="auto" w:fill="E1DFDD"/>
    </w:rPr>
  </w:style>
  <w:style w:type="paragraph" w:styleId="Header">
    <w:name w:val="header"/>
    <w:basedOn w:val="Normal"/>
    <w:link w:val="HeaderChar"/>
    <w:uiPriority w:val="99"/>
    <w:unhideWhenUsed/>
    <w:rsid w:val="001247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7A0"/>
  </w:style>
  <w:style w:type="paragraph" w:customStyle="1" w:styleId="Heading1notinTOC">
    <w:name w:val="Heading 1 not in TOC"/>
    <w:basedOn w:val="Heading1"/>
    <w:next w:val="BodyText"/>
    <w:link w:val="Heading1notinTOCChar"/>
    <w:autoRedefine/>
    <w:qFormat/>
    <w:rsid w:val="007F2519"/>
    <w:pPr>
      <w:ind w:left="0" w:firstLine="0"/>
    </w:pPr>
    <w:rPr>
      <w:color w:val="FF0000"/>
    </w:rPr>
  </w:style>
  <w:style w:type="character" w:customStyle="1" w:styleId="Heading1notinTOCChar">
    <w:name w:val="Heading 1 not in TOC Char"/>
    <w:basedOn w:val="Heading1Char"/>
    <w:link w:val="Heading1notinTOC"/>
    <w:rsid w:val="007F2519"/>
    <w:rPr>
      <w:rFonts w:ascii="Calibri" w:eastAsia="Cambria" w:hAnsi="Calibri" w:cs="Cambria"/>
      <w:b/>
      <w:bCs/>
      <w:color w:val="FF0000"/>
      <w:sz w:val="32"/>
      <w:szCs w:val="32"/>
      <w:lang w:val="en-US" w:bidi="en-US"/>
    </w:rPr>
  </w:style>
  <w:style w:type="character" w:customStyle="1" w:styleId="Heading4Char">
    <w:name w:val="Heading 4 Char"/>
    <w:basedOn w:val="DefaultParagraphFont"/>
    <w:link w:val="Heading4"/>
    <w:uiPriority w:val="9"/>
    <w:semiHidden/>
    <w:rsid w:val="0098477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8477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8477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8477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847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84777"/>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BF54A1"/>
    <w:pPr>
      <w:keepNext/>
      <w:keepLines/>
      <w:pageBreakBefore w:val="0"/>
      <w:widowControl/>
      <w:autoSpaceDE/>
      <w:autoSpaceDN/>
      <w:spacing w:before="240" w:line="259" w:lineRule="auto"/>
      <w:ind w:left="0" w:firstLine="0"/>
      <w:outlineLvl w:val="9"/>
    </w:pPr>
    <w:rPr>
      <w:rFonts w:asciiTheme="majorHAnsi" w:eastAsiaTheme="majorEastAsia" w:hAnsiTheme="majorHAnsi" w:cstheme="majorBidi"/>
      <w:color w:val="2E74B5" w:themeColor="accent1" w:themeShade="BF"/>
      <w:lang w:bidi="ar-SA"/>
    </w:rPr>
  </w:style>
  <w:style w:type="paragraph" w:styleId="TOC2">
    <w:name w:val="toc 2"/>
    <w:basedOn w:val="Normal"/>
    <w:next w:val="Normal"/>
    <w:autoRedefine/>
    <w:uiPriority w:val="39"/>
    <w:unhideWhenUsed/>
    <w:rsid w:val="00BF54A1"/>
    <w:pPr>
      <w:spacing w:after="100"/>
      <w:ind w:left="220"/>
    </w:pPr>
  </w:style>
  <w:style w:type="paragraph" w:styleId="TOC1">
    <w:name w:val="toc 1"/>
    <w:basedOn w:val="Normal"/>
    <w:next w:val="Normal"/>
    <w:autoRedefine/>
    <w:uiPriority w:val="39"/>
    <w:unhideWhenUsed/>
    <w:rsid w:val="00BF54A1"/>
    <w:pPr>
      <w:spacing w:after="100"/>
    </w:pPr>
  </w:style>
  <w:style w:type="paragraph" w:styleId="TOC3">
    <w:name w:val="toc 3"/>
    <w:basedOn w:val="Normal"/>
    <w:next w:val="Normal"/>
    <w:autoRedefine/>
    <w:uiPriority w:val="39"/>
    <w:unhideWhenUsed/>
    <w:rsid w:val="00BF54A1"/>
    <w:pPr>
      <w:spacing w:after="100"/>
      <w:ind w:left="440"/>
    </w:pPr>
  </w:style>
  <w:style w:type="paragraph" w:styleId="Caption">
    <w:name w:val="caption"/>
    <w:basedOn w:val="BodyText"/>
    <w:next w:val="Normal"/>
    <w:autoRedefine/>
    <w:uiPriority w:val="35"/>
    <w:unhideWhenUsed/>
    <w:qFormat/>
    <w:rsid w:val="00A10485"/>
    <w:pPr>
      <w:spacing w:line="240" w:lineRule="auto"/>
    </w:pPr>
    <w:rPr>
      <w:i/>
      <w:iCs/>
      <w:color w:val="000000" w:themeColor="text1"/>
      <w:sz w:val="20"/>
      <w:szCs w:val="18"/>
    </w:rPr>
  </w:style>
  <w:style w:type="table" w:styleId="TableGrid">
    <w:name w:val="Table Grid"/>
    <w:basedOn w:val="TableNormal"/>
    <w:uiPriority w:val="39"/>
    <w:rsid w:val="002F1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next w:val="BodyText"/>
    <w:link w:val="AppendixHeadingChar"/>
    <w:rsid w:val="00C436B3"/>
    <w:pPr>
      <w:numPr>
        <w:numId w:val="19"/>
      </w:numPr>
    </w:pPr>
    <w:rPr>
      <w:rFonts w:ascii="Calibri" w:eastAsia="Calibri" w:hAnsi="Calibri" w:cs="Calibri"/>
      <w:color w:val="0070C5"/>
      <w:sz w:val="28"/>
      <w:szCs w:val="28"/>
      <w:lang w:val="en-US" w:bidi="en-US"/>
    </w:rPr>
  </w:style>
  <w:style w:type="paragraph" w:styleId="FootnoteText">
    <w:name w:val="footnote text"/>
    <w:basedOn w:val="Normal"/>
    <w:link w:val="FootnoteTextChar"/>
    <w:uiPriority w:val="99"/>
    <w:semiHidden/>
    <w:unhideWhenUsed/>
    <w:rsid w:val="0041350A"/>
    <w:pPr>
      <w:spacing w:after="0" w:line="240" w:lineRule="auto"/>
    </w:pPr>
    <w:rPr>
      <w:sz w:val="20"/>
      <w:szCs w:val="20"/>
    </w:rPr>
  </w:style>
  <w:style w:type="character" w:customStyle="1" w:styleId="AppendixHeadingChar">
    <w:name w:val="Appendix Heading Char"/>
    <w:basedOn w:val="DefaultParagraphFont"/>
    <w:link w:val="AppendixHeading"/>
    <w:rsid w:val="00C436B3"/>
    <w:rPr>
      <w:rFonts w:ascii="Calibri" w:eastAsia="Calibri" w:hAnsi="Calibri" w:cs="Calibri"/>
      <w:color w:val="0070C5"/>
      <w:sz w:val="28"/>
      <w:szCs w:val="28"/>
      <w:lang w:val="en-US" w:bidi="en-US"/>
    </w:rPr>
  </w:style>
  <w:style w:type="character" w:customStyle="1" w:styleId="FootnoteTextChar">
    <w:name w:val="Footnote Text Char"/>
    <w:basedOn w:val="DefaultParagraphFont"/>
    <w:link w:val="FootnoteText"/>
    <w:uiPriority w:val="99"/>
    <w:semiHidden/>
    <w:rsid w:val="0041350A"/>
    <w:rPr>
      <w:sz w:val="20"/>
      <w:szCs w:val="20"/>
    </w:rPr>
  </w:style>
  <w:style w:type="character" w:styleId="FootnoteReference">
    <w:name w:val="footnote reference"/>
    <w:basedOn w:val="DefaultParagraphFont"/>
    <w:uiPriority w:val="99"/>
    <w:semiHidden/>
    <w:unhideWhenUsed/>
    <w:rsid w:val="004135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C8F0FE53879E47A45FAD824EF9180C" ma:contentTypeVersion="15" ma:contentTypeDescription="Create a new document." ma:contentTypeScope="" ma:versionID="e6b862a66ec56f54a213f34f2e0364c6">
  <xsd:schema xmlns:xsd="http://www.w3.org/2001/XMLSchema" xmlns:xs="http://www.w3.org/2001/XMLSchema" xmlns:p="http://schemas.microsoft.com/office/2006/metadata/properties" xmlns:ns1="http://schemas.microsoft.com/sharepoint/v3" xmlns:ns3="75ab52a6-4379-4893-a059-d38afc6d27a1" xmlns:ns4="92bb395d-c053-4db2-85c0-1a2712a9a556" targetNamespace="http://schemas.microsoft.com/office/2006/metadata/properties" ma:root="true" ma:fieldsID="0cc7b9fe286d2108a9a78ee9d5cf6271" ns1:_="" ns3:_="" ns4:_="">
    <xsd:import namespace="http://schemas.microsoft.com/sharepoint/v3"/>
    <xsd:import namespace="75ab52a6-4379-4893-a059-d38afc6d27a1"/>
    <xsd:import namespace="92bb395d-c053-4db2-85c0-1a2712a9a55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1:_ip_UnifiedCompliancePolicyProperties" minOccurs="0"/>
                <xsd:element ref="ns1:_ip_UnifiedCompliancePolicyUIAc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ab52a6-4379-4893-a059-d38afc6d27a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bb395d-c053-4db2-85c0-1a2712a9a5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3824D-D65E-444D-BBEF-BC4FCA3627D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8FD1A52-52CD-4540-9F6D-F2994E304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ab52a6-4379-4893-a059-d38afc6d27a1"/>
    <ds:schemaRef ds:uri="92bb395d-c053-4db2-85c0-1a2712a9a5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FF8CFC-A627-4CF8-910F-BA020F0F729F}">
  <ds:schemaRefs>
    <ds:schemaRef ds:uri="http://schemas.microsoft.com/sharepoint/v3/contenttype/forms"/>
  </ds:schemaRefs>
</ds:datastoreItem>
</file>

<file path=customXml/itemProps4.xml><?xml version="1.0" encoding="utf-8"?>
<ds:datastoreItem xmlns:ds="http://schemas.openxmlformats.org/officeDocument/2006/customXml" ds:itemID="{051647F6-87BC-433C-9457-01BE306D5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15</Pages>
  <Words>2399</Words>
  <Characters>13680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 O'Donnell</dc:creator>
  <cp:keywords/>
  <dc:description/>
  <cp:lastModifiedBy>ORUMGBE REX Agborwanse</cp:lastModifiedBy>
  <cp:revision>4</cp:revision>
  <cp:lastPrinted>2025-10-29T09:34:00Z</cp:lastPrinted>
  <dcterms:created xsi:type="dcterms:W3CDTF">2025-10-29T08:40:00Z</dcterms:created>
  <dcterms:modified xsi:type="dcterms:W3CDTF">2025-10-29T12:57:00Z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0x0101002FC8F0FE53879E47A45FAD824EF9180C</vt:lpwstr>
  </property>
</Properties>
</file>